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3AB36" w14:textId="77777777" w:rsidR="0074448C" w:rsidRPr="00C16F05" w:rsidRDefault="0074448C" w:rsidP="00A53C68">
      <w:pPr>
        <w:jc w:val="center"/>
        <w:rPr>
          <w:rFonts w:ascii="Arial" w:hAnsi="Arial" w:cs="Arial"/>
          <w:b/>
          <w:sz w:val="20"/>
          <w:szCs w:val="20"/>
        </w:rPr>
      </w:pPr>
      <w:r w:rsidRPr="00C16F05">
        <w:rPr>
          <w:rFonts w:ascii="Arial" w:hAnsi="Arial" w:cs="Arial"/>
          <w:b/>
          <w:sz w:val="20"/>
          <w:szCs w:val="20"/>
        </w:rPr>
        <w:t>ELENA NAVA</w:t>
      </w:r>
    </w:p>
    <w:p w14:paraId="2C6BF7A8" w14:textId="20A98593" w:rsidR="00DC7947" w:rsidRPr="00C16F05" w:rsidRDefault="00C44720" w:rsidP="00A53C68">
      <w:pPr>
        <w:jc w:val="center"/>
        <w:rPr>
          <w:rFonts w:ascii="Arial" w:hAnsi="Arial" w:cs="Arial"/>
          <w:sz w:val="20"/>
          <w:szCs w:val="20"/>
        </w:rPr>
      </w:pPr>
      <w:r w:rsidRPr="00C16F05">
        <w:rPr>
          <w:rFonts w:ascii="Arial" w:hAnsi="Arial" w:cs="Arial"/>
          <w:sz w:val="20"/>
          <w:szCs w:val="20"/>
        </w:rPr>
        <w:t>Department of Psychology</w:t>
      </w:r>
    </w:p>
    <w:p w14:paraId="4508B4FC" w14:textId="5EFFAD47" w:rsidR="0074448C" w:rsidRPr="00C16F05" w:rsidRDefault="00C710AB" w:rsidP="00A53C68">
      <w:pPr>
        <w:jc w:val="center"/>
        <w:rPr>
          <w:rFonts w:ascii="Arial" w:hAnsi="Arial" w:cs="Arial"/>
          <w:sz w:val="20"/>
          <w:szCs w:val="20"/>
        </w:rPr>
      </w:pPr>
      <w:r w:rsidRPr="00C16F05">
        <w:rPr>
          <w:rFonts w:ascii="Arial" w:hAnsi="Arial" w:cs="Arial"/>
          <w:sz w:val="20"/>
          <w:szCs w:val="20"/>
        </w:rPr>
        <w:t>Universit</w:t>
      </w:r>
      <w:r w:rsidR="00C44720" w:rsidRPr="00C16F05">
        <w:rPr>
          <w:rFonts w:ascii="Arial" w:hAnsi="Arial" w:cs="Arial"/>
          <w:sz w:val="20"/>
          <w:szCs w:val="20"/>
        </w:rPr>
        <w:t>y of</w:t>
      </w:r>
      <w:r w:rsidR="00DC7947" w:rsidRPr="00C16F05">
        <w:rPr>
          <w:rFonts w:ascii="Arial" w:hAnsi="Arial" w:cs="Arial"/>
          <w:sz w:val="20"/>
          <w:szCs w:val="20"/>
        </w:rPr>
        <w:t xml:space="preserve"> Milano-Bicocca</w:t>
      </w:r>
    </w:p>
    <w:p w14:paraId="7A13EFED" w14:textId="77777777" w:rsidR="00C710AB" w:rsidRPr="00C16F05" w:rsidRDefault="00C710AB" w:rsidP="00A53C68">
      <w:pPr>
        <w:jc w:val="center"/>
        <w:rPr>
          <w:rFonts w:ascii="Arial" w:hAnsi="Arial" w:cs="Arial"/>
          <w:sz w:val="20"/>
          <w:szCs w:val="20"/>
          <w:lang w:val="it-IT"/>
        </w:rPr>
      </w:pPr>
      <w:r w:rsidRPr="00C16F05">
        <w:rPr>
          <w:rFonts w:ascii="Arial" w:hAnsi="Arial" w:cs="Arial"/>
          <w:sz w:val="20"/>
          <w:szCs w:val="20"/>
          <w:lang w:val="it-IT"/>
        </w:rPr>
        <w:t>Piazza dell’Ateneo Nuovo 1</w:t>
      </w:r>
    </w:p>
    <w:p w14:paraId="69E842C4" w14:textId="75C66C0B" w:rsidR="0074448C" w:rsidRPr="00C16F05" w:rsidRDefault="0074448C" w:rsidP="00A53C68">
      <w:pPr>
        <w:jc w:val="center"/>
        <w:rPr>
          <w:rFonts w:ascii="Arial" w:hAnsi="Arial" w:cs="Arial"/>
          <w:sz w:val="20"/>
          <w:szCs w:val="20"/>
          <w:lang w:val="it-IT"/>
        </w:rPr>
      </w:pPr>
      <w:r w:rsidRPr="00C16F05">
        <w:rPr>
          <w:rFonts w:ascii="Arial" w:hAnsi="Arial" w:cs="Arial"/>
          <w:sz w:val="20"/>
          <w:szCs w:val="20"/>
          <w:lang w:val="it-IT"/>
        </w:rPr>
        <w:t>201</w:t>
      </w:r>
      <w:r w:rsidR="00C710AB" w:rsidRPr="00C16F05">
        <w:rPr>
          <w:rFonts w:ascii="Arial" w:hAnsi="Arial" w:cs="Arial"/>
          <w:sz w:val="20"/>
          <w:szCs w:val="20"/>
          <w:lang w:val="it-IT"/>
        </w:rPr>
        <w:t>26</w:t>
      </w:r>
      <w:r w:rsidR="00DC7947" w:rsidRPr="00C16F05">
        <w:rPr>
          <w:rFonts w:ascii="Arial" w:hAnsi="Arial" w:cs="Arial"/>
          <w:sz w:val="20"/>
          <w:szCs w:val="20"/>
          <w:lang w:val="it-IT"/>
        </w:rPr>
        <w:t xml:space="preserve"> Milano</w:t>
      </w:r>
      <w:r w:rsidR="00C44720" w:rsidRPr="00C16F05">
        <w:rPr>
          <w:rFonts w:ascii="Arial" w:hAnsi="Arial" w:cs="Arial"/>
          <w:sz w:val="20"/>
          <w:szCs w:val="20"/>
          <w:lang w:val="it-IT"/>
        </w:rPr>
        <w:t xml:space="preserve"> (IT)</w:t>
      </w:r>
    </w:p>
    <w:p w14:paraId="6445D428" w14:textId="77777777" w:rsidR="009D29F2" w:rsidRPr="00C16F05" w:rsidRDefault="009D29F2" w:rsidP="00A53C68">
      <w:pPr>
        <w:jc w:val="center"/>
        <w:rPr>
          <w:rFonts w:ascii="Arial" w:hAnsi="Arial" w:cs="Arial"/>
          <w:sz w:val="20"/>
          <w:szCs w:val="20"/>
          <w:lang w:val="it-IT"/>
        </w:rPr>
      </w:pPr>
    </w:p>
    <w:p w14:paraId="65E8FAA4" w14:textId="77777777" w:rsidR="009D29F2" w:rsidRPr="00C16F05" w:rsidRDefault="009D29F2" w:rsidP="00A53C68">
      <w:pPr>
        <w:jc w:val="center"/>
        <w:rPr>
          <w:rFonts w:ascii="Arial" w:hAnsi="Arial" w:cs="Arial"/>
          <w:sz w:val="20"/>
          <w:szCs w:val="20"/>
          <w:lang w:val="it-IT"/>
        </w:rPr>
      </w:pPr>
    </w:p>
    <w:p w14:paraId="2AB00880" w14:textId="540DC1FE" w:rsidR="00C66697" w:rsidRPr="00C16F05" w:rsidRDefault="00C66697" w:rsidP="00A53C68">
      <w:pPr>
        <w:rPr>
          <w:rFonts w:ascii="Arial" w:hAnsi="Arial" w:cs="Arial"/>
          <w:sz w:val="20"/>
          <w:szCs w:val="20"/>
          <w:lang w:val="it-IT"/>
        </w:rPr>
      </w:pPr>
    </w:p>
    <w:p w14:paraId="2ED7FD99" w14:textId="2F28A5A2" w:rsidR="006D1E1D" w:rsidRPr="00C16F05" w:rsidRDefault="006D1E1D" w:rsidP="00A53C68">
      <w:pPr>
        <w:rPr>
          <w:rFonts w:ascii="Arial" w:hAnsi="Arial" w:cs="Arial"/>
          <w:sz w:val="20"/>
          <w:szCs w:val="20"/>
          <w:lang w:val="it-IT"/>
        </w:rPr>
      </w:pPr>
    </w:p>
    <w:p w14:paraId="29E3F083" w14:textId="77777777" w:rsidR="006D1E1D" w:rsidRPr="00C16F05" w:rsidRDefault="006D1E1D" w:rsidP="00A53C68">
      <w:pPr>
        <w:rPr>
          <w:rFonts w:ascii="Arial" w:hAnsi="Arial" w:cs="Arial"/>
          <w:sz w:val="20"/>
          <w:szCs w:val="20"/>
          <w:lang w:val="it-IT"/>
        </w:rPr>
      </w:pPr>
    </w:p>
    <w:p w14:paraId="3E42EE51" w14:textId="2707A0B5" w:rsidR="0009271A" w:rsidRPr="00C16F05" w:rsidRDefault="00C44720" w:rsidP="00A53C68">
      <w:pPr>
        <w:pStyle w:val="Titolo1"/>
        <w:ind w:left="-357"/>
        <w:rPr>
          <w:rFonts w:ascii="Arial" w:hAnsi="Arial"/>
          <w:color w:val="C00000"/>
          <w:sz w:val="20"/>
          <w:szCs w:val="20"/>
        </w:rPr>
      </w:pPr>
      <w:r w:rsidRPr="00C16F05">
        <w:rPr>
          <w:rFonts w:ascii="Arial" w:hAnsi="Arial"/>
          <w:color w:val="C00000"/>
          <w:sz w:val="20"/>
          <w:szCs w:val="20"/>
        </w:rPr>
        <w:t>Academic Positions</w:t>
      </w:r>
    </w:p>
    <w:p w14:paraId="7B9F73ED" w14:textId="77777777" w:rsidR="00701C8F" w:rsidRPr="00C16F05" w:rsidRDefault="00701C8F" w:rsidP="00A53C68">
      <w:pPr>
        <w:pStyle w:val="Titolo2"/>
        <w:spacing w:before="0"/>
        <w:ind w:left="-357"/>
        <w:rPr>
          <w:rFonts w:ascii="Arial" w:hAnsi="Arial" w:cs="Arial"/>
          <w:color w:val="auto"/>
          <w:sz w:val="20"/>
          <w:szCs w:val="20"/>
          <w:lang w:val="en-US"/>
        </w:rPr>
      </w:pPr>
    </w:p>
    <w:p w14:paraId="3E676250" w14:textId="2062D434" w:rsidR="00822D3B" w:rsidRPr="00C16F05" w:rsidRDefault="00C44720" w:rsidP="00551252">
      <w:pPr>
        <w:pStyle w:val="Titolo2"/>
        <w:spacing w:before="0"/>
        <w:ind w:left="-357"/>
        <w:rPr>
          <w:rFonts w:ascii="Arial" w:hAnsi="Arial" w:cs="Arial"/>
          <w:b w:val="0"/>
          <w:color w:val="auto"/>
          <w:sz w:val="20"/>
          <w:szCs w:val="20"/>
          <w:lang w:val="en-US"/>
        </w:rPr>
      </w:pPr>
      <w:r w:rsidRPr="00C16F05">
        <w:rPr>
          <w:rFonts w:ascii="Arial" w:hAnsi="Arial" w:cs="Arial"/>
          <w:color w:val="auto"/>
          <w:sz w:val="20"/>
          <w:szCs w:val="20"/>
          <w:lang w:val="en-US"/>
        </w:rPr>
        <w:t xml:space="preserve">National Scientific Habilitation </w:t>
      </w:r>
      <w:r w:rsidRPr="00C16F05">
        <w:rPr>
          <w:rFonts w:ascii="Arial" w:hAnsi="Arial" w:cs="Arial"/>
          <w:b w:val="0"/>
          <w:bCs w:val="0"/>
          <w:color w:val="auto"/>
          <w:sz w:val="20"/>
          <w:szCs w:val="20"/>
          <w:lang w:val="en-US"/>
        </w:rPr>
        <w:t>(</w:t>
      </w:r>
      <w:r w:rsidR="00551252" w:rsidRPr="00C16F05">
        <w:rPr>
          <w:rFonts w:ascii="Arial" w:hAnsi="Arial" w:cs="Arial"/>
          <w:b w:val="0"/>
          <w:bCs w:val="0"/>
          <w:color w:val="auto"/>
          <w:sz w:val="20"/>
          <w:szCs w:val="20"/>
          <w:lang w:val="en-US"/>
        </w:rPr>
        <w:t xml:space="preserve">valid until 2027), </w:t>
      </w:r>
      <w:r w:rsidRPr="00C16F05">
        <w:rPr>
          <w:rFonts w:ascii="Arial" w:hAnsi="Arial" w:cs="Arial"/>
          <w:b w:val="0"/>
          <w:color w:val="auto"/>
          <w:sz w:val="20"/>
          <w:szCs w:val="20"/>
          <w:lang w:val="en-US"/>
        </w:rPr>
        <w:t>a necessary requirement to apply for permanent positions of Full and Associate Professor in Italian Universities</w:t>
      </w:r>
      <w:r w:rsidR="00551252" w:rsidRPr="00C16F05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 in the area </w:t>
      </w:r>
      <w:r w:rsidR="00551252" w:rsidRPr="00C16F05">
        <w:rPr>
          <w:rFonts w:ascii="Arial" w:hAnsi="Arial" w:cs="Arial"/>
          <w:bCs w:val="0"/>
          <w:color w:val="auto"/>
          <w:sz w:val="20"/>
          <w:szCs w:val="20"/>
          <w:lang w:val="en-US"/>
        </w:rPr>
        <w:t>Developmental Psychology</w:t>
      </w:r>
      <w:r w:rsidR="00551252" w:rsidRPr="00C16F05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 </w:t>
      </w:r>
    </w:p>
    <w:p w14:paraId="503A41FF" w14:textId="77777777" w:rsidR="005053AC" w:rsidRPr="00C16F05" w:rsidRDefault="005053AC" w:rsidP="005053AC">
      <w:pPr>
        <w:rPr>
          <w:rFonts w:ascii="Arial" w:hAnsi="Arial" w:cs="Arial"/>
          <w:sz w:val="20"/>
          <w:szCs w:val="20"/>
          <w:lang w:val="en-US"/>
        </w:rPr>
      </w:pPr>
    </w:p>
    <w:p w14:paraId="220977F3" w14:textId="3B54B995" w:rsidR="00957C99" w:rsidRPr="00C16F05" w:rsidRDefault="00551252" w:rsidP="00A53C68">
      <w:pPr>
        <w:pStyle w:val="Titolo2"/>
        <w:spacing w:before="0"/>
        <w:ind w:left="-357"/>
        <w:rPr>
          <w:rFonts w:ascii="Arial" w:hAnsi="Arial" w:cs="Arial"/>
          <w:b w:val="0"/>
          <w:color w:val="auto"/>
          <w:sz w:val="20"/>
          <w:szCs w:val="20"/>
        </w:rPr>
      </w:pPr>
      <w:r w:rsidRPr="00C16F05">
        <w:rPr>
          <w:rFonts w:ascii="Arial" w:hAnsi="Arial" w:cs="Arial"/>
          <w:b w:val="0"/>
          <w:color w:val="auto"/>
          <w:sz w:val="20"/>
          <w:szCs w:val="20"/>
        </w:rPr>
        <w:t>June</w:t>
      </w:r>
      <w:r w:rsidR="00957C99" w:rsidRPr="00C16F05">
        <w:rPr>
          <w:rFonts w:ascii="Arial" w:hAnsi="Arial" w:cs="Arial"/>
          <w:b w:val="0"/>
          <w:color w:val="auto"/>
          <w:sz w:val="20"/>
          <w:szCs w:val="20"/>
        </w:rPr>
        <w:t xml:space="preserve"> 2017 – </w:t>
      </w:r>
      <w:r w:rsidRPr="00C16F05">
        <w:rPr>
          <w:rFonts w:ascii="Arial" w:hAnsi="Arial" w:cs="Arial"/>
          <w:b w:val="0"/>
          <w:color w:val="auto"/>
          <w:sz w:val="20"/>
          <w:szCs w:val="20"/>
        </w:rPr>
        <w:t>now</w:t>
      </w:r>
    </w:p>
    <w:p w14:paraId="47871F8A" w14:textId="54262074" w:rsidR="00957C99" w:rsidRPr="00C16F05" w:rsidRDefault="00551252" w:rsidP="00A53C68">
      <w:pPr>
        <w:rPr>
          <w:rFonts w:ascii="Arial" w:hAnsi="Arial" w:cs="Arial"/>
          <w:b/>
          <w:sz w:val="20"/>
          <w:szCs w:val="20"/>
        </w:rPr>
      </w:pPr>
      <w:r w:rsidRPr="00C16F05">
        <w:rPr>
          <w:rFonts w:ascii="Arial" w:hAnsi="Arial" w:cs="Arial"/>
          <w:b/>
          <w:sz w:val="20"/>
          <w:szCs w:val="20"/>
        </w:rPr>
        <w:t>Assistant Professor</w:t>
      </w:r>
      <w:r w:rsidR="006C39FC" w:rsidRPr="00C16F05">
        <w:rPr>
          <w:rFonts w:ascii="Arial" w:hAnsi="Arial" w:cs="Arial"/>
          <w:b/>
          <w:sz w:val="20"/>
          <w:szCs w:val="20"/>
        </w:rPr>
        <w:t xml:space="preserve"> (tenured</w:t>
      </w:r>
      <w:r w:rsidR="00CB3028" w:rsidRPr="00C16F05">
        <w:rPr>
          <w:rFonts w:ascii="Arial" w:hAnsi="Arial" w:cs="Arial"/>
          <w:b/>
          <w:sz w:val="20"/>
          <w:szCs w:val="20"/>
        </w:rPr>
        <w:t>, transitioning to Associate Professor in October 2023)</w:t>
      </w:r>
    </w:p>
    <w:p w14:paraId="6FCEAA7F" w14:textId="611187B8" w:rsidR="00957C99" w:rsidRPr="00C16F05" w:rsidRDefault="00551252" w:rsidP="00A53C68">
      <w:pPr>
        <w:rPr>
          <w:rFonts w:ascii="Arial" w:hAnsi="Arial" w:cs="Arial"/>
          <w:sz w:val="20"/>
          <w:szCs w:val="20"/>
        </w:rPr>
      </w:pPr>
      <w:r w:rsidRPr="00C16F05">
        <w:rPr>
          <w:rFonts w:ascii="Arial" w:hAnsi="Arial" w:cs="Arial"/>
          <w:sz w:val="20"/>
          <w:szCs w:val="20"/>
        </w:rPr>
        <w:t>Department of Psychology</w:t>
      </w:r>
    </w:p>
    <w:p w14:paraId="604B65A4" w14:textId="7B8AA3F0" w:rsidR="00957C99" w:rsidRPr="00C16F05" w:rsidRDefault="00551252" w:rsidP="00A53C68">
      <w:pPr>
        <w:rPr>
          <w:rFonts w:ascii="Arial" w:hAnsi="Arial" w:cs="Arial"/>
          <w:sz w:val="20"/>
          <w:szCs w:val="20"/>
        </w:rPr>
      </w:pPr>
      <w:r w:rsidRPr="00C16F05">
        <w:rPr>
          <w:rFonts w:ascii="Arial" w:hAnsi="Arial" w:cs="Arial"/>
          <w:sz w:val="20"/>
          <w:szCs w:val="20"/>
        </w:rPr>
        <w:t>University of Milano-Bicocca (Italy)</w:t>
      </w:r>
    </w:p>
    <w:p w14:paraId="12EACEC9" w14:textId="77777777" w:rsidR="005053AC" w:rsidRPr="00C16F05" w:rsidRDefault="005053AC" w:rsidP="00A53C68">
      <w:pPr>
        <w:rPr>
          <w:rFonts w:ascii="Arial" w:hAnsi="Arial" w:cs="Arial"/>
          <w:sz w:val="20"/>
          <w:szCs w:val="20"/>
        </w:rPr>
      </w:pPr>
    </w:p>
    <w:p w14:paraId="28BD6EC5" w14:textId="46BA5C7A" w:rsidR="008C12F4" w:rsidRPr="00C16F05" w:rsidRDefault="00551252" w:rsidP="00A53C68">
      <w:pPr>
        <w:pStyle w:val="Titolo2"/>
        <w:spacing w:before="0"/>
        <w:ind w:left="-357"/>
        <w:rPr>
          <w:rFonts w:ascii="Arial" w:hAnsi="Arial" w:cs="Arial"/>
          <w:b w:val="0"/>
          <w:color w:val="auto"/>
          <w:sz w:val="20"/>
          <w:szCs w:val="20"/>
        </w:rPr>
      </w:pPr>
      <w:r w:rsidRPr="00C16F05">
        <w:rPr>
          <w:rFonts w:ascii="Arial" w:hAnsi="Arial" w:cs="Arial"/>
          <w:b w:val="0"/>
          <w:color w:val="auto"/>
          <w:sz w:val="20"/>
          <w:szCs w:val="20"/>
        </w:rPr>
        <w:t>January</w:t>
      </w:r>
      <w:r w:rsidR="008C12F4" w:rsidRPr="00C16F05">
        <w:rPr>
          <w:rFonts w:ascii="Arial" w:hAnsi="Arial" w:cs="Arial"/>
          <w:b w:val="0"/>
          <w:color w:val="auto"/>
          <w:sz w:val="20"/>
          <w:szCs w:val="20"/>
        </w:rPr>
        <w:t xml:space="preserve"> 2016 – </w:t>
      </w:r>
      <w:r w:rsidRPr="00C16F05">
        <w:rPr>
          <w:rFonts w:ascii="Arial" w:hAnsi="Arial" w:cs="Arial"/>
          <w:b w:val="0"/>
          <w:color w:val="auto"/>
          <w:sz w:val="20"/>
          <w:szCs w:val="20"/>
        </w:rPr>
        <w:t>May</w:t>
      </w:r>
      <w:r w:rsidR="00957C99" w:rsidRPr="00C16F05">
        <w:rPr>
          <w:rFonts w:ascii="Arial" w:hAnsi="Arial" w:cs="Arial"/>
          <w:b w:val="0"/>
          <w:color w:val="auto"/>
          <w:sz w:val="20"/>
          <w:szCs w:val="20"/>
        </w:rPr>
        <w:t xml:space="preserve"> 2017</w:t>
      </w:r>
    </w:p>
    <w:p w14:paraId="064F5123" w14:textId="0015717D" w:rsidR="008C12F4" w:rsidRPr="00C16F05" w:rsidRDefault="00551252" w:rsidP="00A53C68">
      <w:pPr>
        <w:rPr>
          <w:rFonts w:ascii="Arial" w:hAnsi="Arial" w:cs="Arial"/>
          <w:b/>
          <w:sz w:val="20"/>
          <w:szCs w:val="20"/>
        </w:rPr>
      </w:pPr>
      <w:r w:rsidRPr="00C16F05">
        <w:rPr>
          <w:rFonts w:ascii="Arial" w:hAnsi="Arial" w:cs="Arial"/>
          <w:b/>
          <w:sz w:val="20"/>
          <w:szCs w:val="20"/>
        </w:rPr>
        <w:t xml:space="preserve">Post-doc </w:t>
      </w:r>
    </w:p>
    <w:p w14:paraId="59A5EC92" w14:textId="6A538C86" w:rsidR="008C12F4" w:rsidRPr="00C16F05" w:rsidRDefault="008C12F4" w:rsidP="00A53C68">
      <w:pPr>
        <w:rPr>
          <w:rFonts w:ascii="Arial" w:hAnsi="Arial" w:cs="Arial"/>
          <w:sz w:val="20"/>
          <w:szCs w:val="20"/>
        </w:rPr>
      </w:pPr>
      <w:r w:rsidRPr="00C16F05">
        <w:rPr>
          <w:rFonts w:ascii="Arial" w:hAnsi="Arial" w:cs="Arial"/>
          <w:sz w:val="20"/>
          <w:szCs w:val="20"/>
        </w:rPr>
        <w:t>Tutor</w:t>
      </w:r>
      <w:r w:rsidR="003D4CFE" w:rsidRPr="00C16F05">
        <w:rPr>
          <w:rFonts w:ascii="Arial" w:hAnsi="Arial" w:cs="Arial"/>
          <w:sz w:val="20"/>
          <w:szCs w:val="20"/>
        </w:rPr>
        <w:t>s</w:t>
      </w:r>
      <w:r w:rsidRPr="00C16F05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3D4CFE" w:rsidRPr="00C16F05">
        <w:rPr>
          <w:rFonts w:ascii="Arial" w:hAnsi="Arial" w:cs="Arial"/>
          <w:sz w:val="20"/>
          <w:szCs w:val="20"/>
        </w:rPr>
        <w:t>Dr.</w:t>
      </w:r>
      <w:proofErr w:type="spellEnd"/>
      <w:r w:rsidR="003D4CFE" w:rsidRPr="00C16F05">
        <w:rPr>
          <w:rFonts w:ascii="Arial" w:hAnsi="Arial" w:cs="Arial"/>
          <w:sz w:val="20"/>
          <w:szCs w:val="20"/>
        </w:rPr>
        <w:t xml:space="preserve"> Maria Dolores de </w:t>
      </w:r>
      <w:proofErr w:type="spellStart"/>
      <w:r w:rsidR="003D4CFE" w:rsidRPr="00C16F05">
        <w:rPr>
          <w:rFonts w:ascii="Arial" w:hAnsi="Arial" w:cs="Arial"/>
          <w:sz w:val="20"/>
          <w:szCs w:val="20"/>
        </w:rPr>
        <w:t>Hevia</w:t>
      </w:r>
      <w:proofErr w:type="spellEnd"/>
      <w:r w:rsidR="003D4CFE" w:rsidRPr="00C16F05">
        <w:rPr>
          <w:rFonts w:ascii="Arial" w:hAnsi="Arial" w:cs="Arial"/>
          <w:sz w:val="20"/>
          <w:szCs w:val="20"/>
        </w:rPr>
        <w:t>, CNRS Pari</w:t>
      </w:r>
      <w:r w:rsidR="00551252" w:rsidRPr="00C16F05">
        <w:rPr>
          <w:rFonts w:ascii="Arial" w:hAnsi="Arial" w:cs="Arial"/>
          <w:sz w:val="20"/>
          <w:szCs w:val="20"/>
        </w:rPr>
        <w:t>s (France)</w:t>
      </w:r>
      <w:r w:rsidR="003D4CFE" w:rsidRPr="00C16F05">
        <w:rPr>
          <w:rFonts w:ascii="Arial" w:hAnsi="Arial" w:cs="Arial"/>
          <w:sz w:val="20"/>
          <w:szCs w:val="20"/>
        </w:rPr>
        <w:t xml:space="preserve">, </w:t>
      </w:r>
      <w:r w:rsidRPr="00C16F05">
        <w:rPr>
          <w:rFonts w:ascii="Arial" w:hAnsi="Arial" w:cs="Arial"/>
          <w:sz w:val="20"/>
          <w:szCs w:val="20"/>
        </w:rPr>
        <w:t xml:space="preserve">Prof. Viola </w:t>
      </w:r>
      <w:proofErr w:type="spellStart"/>
      <w:r w:rsidRPr="00C16F05">
        <w:rPr>
          <w:rFonts w:ascii="Arial" w:hAnsi="Arial" w:cs="Arial"/>
          <w:sz w:val="20"/>
          <w:szCs w:val="20"/>
        </w:rPr>
        <w:t>Macchi</w:t>
      </w:r>
      <w:proofErr w:type="spellEnd"/>
      <w:r w:rsidRPr="00C16F05">
        <w:rPr>
          <w:rFonts w:ascii="Arial" w:hAnsi="Arial" w:cs="Arial"/>
          <w:sz w:val="20"/>
          <w:szCs w:val="20"/>
        </w:rPr>
        <w:t xml:space="preserve"> Cassia</w:t>
      </w:r>
      <w:r w:rsidR="003D4CFE" w:rsidRPr="00C16F05">
        <w:rPr>
          <w:rFonts w:ascii="Arial" w:hAnsi="Arial" w:cs="Arial"/>
          <w:sz w:val="20"/>
          <w:szCs w:val="20"/>
        </w:rPr>
        <w:t xml:space="preserve">, </w:t>
      </w:r>
      <w:r w:rsidR="00551252" w:rsidRPr="00C16F05">
        <w:rPr>
          <w:rFonts w:ascii="Arial" w:hAnsi="Arial" w:cs="Arial"/>
          <w:sz w:val="20"/>
          <w:szCs w:val="20"/>
        </w:rPr>
        <w:t>Department of Psychology, University of Milano-Bicocca (Italy)</w:t>
      </w:r>
    </w:p>
    <w:p w14:paraId="3AC7A7C2" w14:textId="77777777" w:rsidR="005053AC" w:rsidRPr="00C16F05" w:rsidRDefault="005053AC" w:rsidP="00A53C68">
      <w:pPr>
        <w:rPr>
          <w:rFonts w:ascii="Arial" w:hAnsi="Arial" w:cs="Arial"/>
          <w:sz w:val="20"/>
          <w:szCs w:val="20"/>
        </w:rPr>
      </w:pPr>
    </w:p>
    <w:p w14:paraId="5BDC9A1A" w14:textId="307710EC" w:rsidR="0009271A" w:rsidRPr="00C16F05" w:rsidRDefault="00551252" w:rsidP="00A53C68">
      <w:pPr>
        <w:pStyle w:val="Titolo2"/>
        <w:spacing w:before="0"/>
        <w:ind w:left="-357"/>
        <w:rPr>
          <w:rFonts w:ascii="Arial" w:hAnsi="Arial" w:cs="Arial"/>
          <w:b w:val="0"/>
          <w:color w:val="auto"/>
          <w:sz w:val="20"/>
          <w:szCs w:val="20"/>
          <w:lang w:val="en-US"/>
        </w:rPr>
      </w:pPr>
      <w:r w:rsidRPr="00C16F05">
        <w:rPr>
          <w:rFonts w:ascii="Arial" w:hAnsi="Arial" w:cs="Arial"/>
          <w:b w:val="0"/>
          <w:color w:val="auto"/>
          <w:sz w:val="20"/>
          <w:szCs w:val="20"/>
          <w:lang w:val="en-US"/>
        </w:rPr>
        <w:t>December</w:t>
      </w:r>
      <w:r w:rsidR="0074448C" w:rsidRPr="00C16F05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 2013 – </w:t>
      </w:r>
      <w:r w:rsidRPr="00C16F05">
        <w:rPr>
          <w:rFonts w:ascii="Arial" w:hAnsi="Arial" w:cs="Arial"/>
          <w:b w:val="0"/>
          <w:color w:val="auto"/>
          <w:sz w:val="20"/>
          <w:szCs w:val="20"/>
          <w:lang w:val="en-US"/>
        </w:rPr>
        <w:t>November</w:t>
      </w:r>
      <w:r w:rsidR="008C12F4" w:rsidRPr="00C16F05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 2015</w:t>
      </w:r>
    </w:p>
    <w:p w14:paraId="3910B0C3" w14:textId="220B093A" w:rsidR="0074448C" w:rsidRPr="00C16F05" w:rsidRDefault="00551252" w:rsidP="00A53C68">
      <w:pPr>
        <w:rPr>
          <w:rFonts w:ascii="Arial" w:hAnsi="Arial" w:cs="Arial"/>
          <w:b/>
          <w:sz w:val="20"/>
          <w:szCs w:val="20"/>
          <w:lang w:val="en-US"/>
        </w:rPr>
      </w:pPr>
      <w:r w:rsidRPr="00C16F05">
        <w:rPr>
          <w:rFonts w:ascii="Arial" w:hAnsi="Arial" w:cs="Arial"/>
          <w:b/>
          <w:sz w:val="20"/>
          <w:szCs w:val="20"/>
          <w:lang w:val="en-US"/>
        </w:rPr>
        <w:t>Post-doc</w:t>
      </w:r>
    </w:p>
    <w:p w14:paraId="255CBEF5" w14:textId="77777777" w:rsidR="008C12F4" w:rsidRPr="00C16F05" w:rsidRDefault="008C12F4" w:rsidP="00A53C68">
      <w:pPr>
        <w:rPr>
          <w:rFonts w:ascii="Arial" w:hAnsi="Arial" w:cs="Arial"/>
          <w:sz w:val="20"/>
          <w:szCs w:val="20"/>
        </w:rPr>
      </w:pPr>
      <w:r w:rsidRPr="00C16F05">
        <w:rPr>
          <w:rFonts w:ascii="Arial" w:hAnsi="Arial" w:cs="Arial"/>
          <w:sz w:val="20"/>
          <w:szCs w:val="20"/>
        </w:rPr>
        <w:t xml:space="preserve">Tutor: Prof. Chiara </w:t>
      </w:r>
      <w:proofErr w:type="spellStart"/>
      <w:r w:rsidRPr="00C16F05">
        <w:rPr>
          <w:rFonts w:ascii="Arial" w:hAnsi="Arial" w:cs="Arial"/>
          <w:sz w:val="20"/>
          <w:szCs w:val="20"/>
        </w:rPr>
        <w:t>Turati</w:t>
      </w:r>
      <w:proofErr w:type="spellEnd"/>
    </w:p>
    <w:p w14:paraId="36394F98" w14:textId="77777777" w:rsidR="00551252" w:rsidRPr="00C16F05" w:rsidRDefault="00551252" w:rsidP="00551252">
      <w:pPr>
        <w:rPr>
          <w:rFonts w:ascii="Arial" w:hAnsi="Arial" w:cs="Arial"/>
          <w:sz w:val="20"/>
          <w:szCs w:val="20"/>
        </w:rPr>
      </w:pPr>
      <w:r w:rsidRPr="00C16F05">
        <w:rPr>
          <w:rFonts w:ascii="Arial" w:hAnsi="Arial" w:cs="Arial"/>
          <w:sz w:val="20"/>
          <w:szCs w:val="20"/>
        </w:rPr>
        <w:t>Department of Psychology, University of Milano-Bicocca (Italy)</w:t>
      </w:r>
    </w:p>
    <w:p w14:paraId="580154C1" w14:textId="77777777" w:rsidR="005053AC" w:rsidRPr="00C16F05" w:rsidRDefault="005053AC" w:rsidP="00A53C68">
      <w:pPr>
        <w:rPr>
          <w:rFonts w:ascii="Arial" w:hAnsi="Arial" w:cs="Arial"/>
          <w:sz w:val="20"/>
          <w:szCs w:val="20"/>
        </w:rPr>
      </w:pPr>
    </w:p>
    <w:p w14:paraId="771684EF" w14:textId="64D0A5D6" w:rsidR="0074448C" w:rsidRPr="00C16F05" w:rsidRDefault="00551252" w:rsidP="00A53C68">
      <w:pPr>
        <w:pStyle w:val="Titolo2"/>
        <w:spacing w:before="0"/>
        <w:ind w:left="-357"/>
        <w:rPr>
          <w:rFonts w:ascii="Arial" w:hAnsi="Arial" w:cs="Arial"/>
          <w:b w:val="0"/>
          <w:color w:val="auto"/>
          <w:sz w:val="20"/>
          <w:szCs w:val="20"/>
        </w:rPr>
      </w:pPr>
      <w:r w:rsidRPr="00C16F05">
        <w:rPr>
          <w:rFonts w:ascii="Arial" w:hAnsi="Arial" w:cs="Arial"/>
          <w:b w:val="0"/>
          <w:color w:val="auto"/>
          <w:sz w:val="20"/>
          <w:szCs w:val="20"/>
        </w:rPr>
        <w:t>April</w:t>
      </w:r>
      <w:r w:rsidR="00DC7947" w:rsidRPr="00C16F05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74448C" w:rsidRPr="00C16F05">
        <w:rPr>
          <w:rFonts w:ascii="Arial" w:hAnsi="Arial" w:cs="Arial"/>
          <w:b w:val="0"/>
          <w:color w:val="auto"/>
          <w:sz w:val="20"/>
          <w:szCs w:val="20"/>
        </w:rPr>
        <w:t xml:space="preserve">2010 – </w:t>
      </w:r>
      <w:r w:rsidRPr="00C16F05">
        <w:rPr>
          <w:rFonts w:ascii="Arial" w:hAnsi="Arial" w:cs="Arial"/>
          <w:b w:val="0"/>
          <w:color w:val="auto"/>
          <w:sz w:val="20"/>
          <w:szCs w:val="20"/>
        </w:rPr>
        <w:t>October</w:t>
      </w:r>
      <w:r w:rsidR="0074448C" w:rsidRPr="00C16F05">
        <w:rPr>
          <w:rFonts w:ascii="Arial" w:hAnsi="Arial" w:cs="Arial"/>
          <w:b w:val="0"/>
          <w:color w:val="auto"/>
          <w:sz w:val="20"/>
          <w:szCs w:val="20"/>
        </w:rPr>
        <w:t xml:space="preserve"> 2013</w:t>
      </w:r>
    </w:p>
    <w:p w14:paraId="35F6A9C1" w14:textId="0FF66A7F" w:rsidR="0074448C" w:rsidRPr="00C16F05" w:rsidRDefault="00551252" w:rsidP="00A53C68">
      <w:pPr>
        <w:rPr>
          <w:rFonts w:ascii="Arial" w:hAnsi="Arial" w:cs="Arial"/>
          <w:b/>
          <w:sz w:val="20"/>
          <w:szCs w:val="20"/>
        </w:rPr>
      </w:pPr>
      <w:r w:rsidRPr="00C16F05">
        <w:rPr>
          <w:rFonts w:ascii="Arial" w:hAnsi="Arial" w:cs="Arial"/>
          <w:b/>
          <w:sz w:val="20"/>
          <w:szCs w:val="20"/>
        </w:rPr>
        <w:t>Post-doc</w:t>
      </w:r>
    </w:p>
    <w:p w14:paraId="3B28BA0A" w14:textId="77777777" w:rsidR="008C12F4" w:rsidRPr="00C16F05" w:rsidRDefault="008C12F4" w:rsidP="00A53C68">
      <w:pPr>
        <w:rPr>
          <w:rFonts w:ascii="Arial" w:hAnsi="Arial" w:cs="Arial"/>
          <w:sz w:val="20"/>
          <w:szCs w:val="20"/>
        </w:rPr>
      </w:pPr>
      <w:r w:rsidRPr="00C16F05">
        <w:rPr>
          <w:rFonts w:ascii="Arial" w:hAnsi="Arial" w:cs="Arial"/>
          <w:sz w:val="20"/>
          <w:szCs w:val="20"/>
        </w:rPr>
        <w:t xml:space="preserve">Tutor: Prof. Brigitte </w:t>
      </w:r>
      <w:proofErr w:type="spellStart"/>
      <w:r w:rsidRPr="00C16F05">
        <w:rPr>
          <w:rFonts w:ascii="Arial" w:hAnsi="Arial" w:cs="Arial"/>
          <w:sz w:val="20"/>
          <w:szCs w:val="20"/>
        </w:rPr>
        <w:t>Röder</w:t>
      </w:r>
      <w:proofErr w:type="spellEnd"/>
    </w:p>
    <w:p w14:paraId="5B0B104D" w14:textId="1F1C6BDE" w:rsidR="0074448C" w:rsidRPr="00C16F05" w:rsidRDefault="00734684" w:rsidP="00A53C68">
      <w:pPr>
        <w:rPr>
          <w:rFonts w:ascii="Arial" w:hAnsi="Arial" w:cs="Arial"/>
          <w:sz w:val="20"/>
          <w:szCs w:val="20"/>
        </w:rPr>
      </w:pPr>
      <w:r w:rsidRPr="00C16F05">
        <w:rPr>
          <w:rFonts w:ascii="Arial" w:hAnsi="Arial" w:cs="Arial"/>
          <w:sz w:val="20"/>
          <w:szCs w:val="20"/>
        </w:rPr>
        <w:t>University of Hamburg (Germany)</w:t>
      </w:r>
    </w:p>
    <w:p w14:paraId="51466020" w14:textId="461D4468" w:rsidR="0074448C" w:rsidRPr="00C16F05" w:rsidRDefault="0074448C" w:rsidP="00A53C68">
      <w:pPr>
        <w:rPr>
          <w:rFonts w:ascii="Arial" w:hAnsi="Arial" w:cs="Arial"/>
          <w:sz w:val="20"/>
          <w:szCs w:val="20"/>
          <w:u w:val="single"/>
        </w:rPr>
      </w:pPr>
    </w:p>
    <w:p w14:paraId="35E445F0" w14:textId="77777777" w:rsidR="009D29F2" w:rsidRPr="00C16F05" w:rsidRDefault="009D29F2" w:rsidP="00A53C68">
      <w:pPr>
        <w:pStyle w:val="Titolo1"/>
        <w:rPr>
          <w:rFonts w:ascii="Arial" w:hAnsi="Arial"/>
          <w:sz w:val="20"/>
          <w:szCs w:val="20"/>
          <w:lang w:val="en-GB"/>
        </w:rPr>
      </w:pPr>
    </w:p>
    <w:p w14:paraId="13E28458" w14:textId="596CCF27" w:rsidR="0074448C" w:rsidRPr="00C16F05" w:rsidRDefault="00551252" w:rsidP="00A53C68">
      <w:pPr>
        <w:pStyle w:val="Titolo1"/>
        <w:rPr>
          <w:rFonts w:ascii="Arial" w:hAnsi="Arial"/>
          <w:color w:val="C00000"/>
          <w:sz w:val="20"/>
          <w:szCs w:val="20"/>
          <w:lang w:val="en-GB"/>
        </w:rPr>
      </w:pPr>
      <w:r w:rsidRPr="00C16F05">
        <w:rPr>
          <w:rFonts w:ascii="Arial" w:hAnsi="Arial"/>
          <w:color w:val="C00000"/>
          <w:sz w:val="20"/>
          <w:szCs w:val="20"/>
          <w:lang w:val="en-GB"/>
        </w:rPr>
        <w:t>Education</w:t>
      </w:r>
    </w:p>
    <w:p w14:paraId="73FBD9D7" w14:textId="77777777" w:rsidR="0074448C" w:rsidRPr="00C16F05" w:rsidRDefault="0074448C" w:rsidP="00A53C68">
      <w:pPr>
        <w:rPr>
          <w:rFonts w:ascii="Arial" w:hAnsi="Arial" w:cs="Arial"/>
          <w:sz w:val="20"/>
          <w:szCs w:val="20"/>
        </w:rPr>
      </w:pPr>
    </w:p>
    <w:p w14:paraId="1FE0FDF3" w14:textId="6A498F56" w:rsidR="0074448C" w:rsidRPr="00C16F05" w:rsidRDefault="00DF4695" w:rsidP="00A53C68">
      <w:pPr>
        <w:ind w:left="-357"/>
        <w:rPr>
          <w:rFonts w:ascii="Arial" w:hAnsi="Arial" w:cs="Arial"/>
          <w:sz w:val="20"/>
          <w:szCs w:val="20"/>
        </w:rPr>
      </w:pPr>
      <w:r w:rsidRPr="00C16F05">
        <w:rPr>
          <w:rFonts w:ascii="Arial" w:hAnsi="Arial" w:cs="Arial"/>
          <w:sz w:val="20"/>
          <w:szCs w:val="20"/>
        </w:rPr>
        <w:t>200</w:t>
      </w:r>
      <w:r w:rsidR="00551252" w:rsidRPr="00C16F05">
        <w:rPr>
          <w:rFonts w:ascii="Arial" w:hAnsi="Arial" w:cs="Arial"/>
          <w:sz w:val="20"/>
          <w:szCs w:val="20"/>
        </w:rPr>
        <w:t>7</w:t>
      </w:r>
      <w:r w:rsidRPr="00C16F05">
        <w:rPr>
          <w:rFonts w:ascii="Arial" w:hAnsi="Arial" w:cs="Arial"/>
          <w:sz w:val="20"/>
          <w:szCs w:val="20"/>
        </w:rPr>
        <w:t xml:space="preserve"> - 2010</w:t>
      </w:r>
    </w:p>
    <w:p w14:paraId="157B1C09" w14:textId="758411D5" w:rsidR="0074448C" w:rsidRPr="00C16F05" w:rsidRDefault="00551252" w:rsidP="00A53C68">
      <w:pPr>
        <w:rPr>
          <w:rFonts w:ascii="Arial" w:hAnsi="Arial" w:cs="Arial"/>
          <w:b/>
          <w:sz w:val="20"/>
          <w:szCs w:val="20"/>
          <w:lang w:val="en-US"/>
        </w:rPr>
      </w:pPr>
      <w:r w:rsidRPr="00C16F05">
        <w:rPr>
          <w:rFonts w:ascii="Arial" w:hAnsi="Arial" w:cs="Arial"/>
          <w:b/>
          <w:sz w:val="20"/>
          <w:szCs w:val="20"/>
          <w:lang w:val="en-US"/>
        </w:rPr>
        <w:t>PhD in Cognitive Neuroscience</w:t>
      </w:r>
    </w:p>
    <w:p w14:paraId="2EEF470F" w14:textId="76A3B00F" w:rsidR="0074448C" w:rsidRPr="00C16F05" w:rsidRDefault="00551252" w:rsidP="00A53C68">
      <w:pPr>
        <w:rPr>
          <w:rFonts w:ascii="Arial" w:hAnsi="Arial" w:cs="Arial"/>
          <w:sz w:val="20"/>
          <w:szCs w:val="20"/>
          <w:lang w:val="en-US"/>
        </w:rPr>
      </w:pPr>
      <w:r w:rsidRPr="00C16F05">
        <w:rPr>
          <w:rFonts w:ascii="Arial" w:hAnsi="Arial" w:cs="Arial"/>
          <w:sz w:val="20"/>
          <w:szCs w:val="20"/>
          <w:lang w:val="en-US"/>
        </w:rPr>
        <w:t>Centre for Mind and Brain</w:t>
      </w:r>
      <w:r w:rsidR="0074448C" w:rsidRPr="00C16F05">
        <w:rPr>
          <w:rFonts w:ascii="Arial" w:hAnsi="Arial" w:cs="Arial"/>
          <w:sz w:val="20"/>
          <w:szCs w:val="20"/>
          <w:lang w:val="en-US"/>
        </w:rPr>
        <w:t xml:space="preserve"> </w:t>
      </w:r>
      <w:r w:rsidR="00051977" w:rsidRPr="00C16F05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051977" w:rsidRPr="00C16F05">
        <w:rPr>
          <w:rFonts w:ascii="Arial" w:hAnsi="Arial" w:cs="Arial"/>
          <w:sz w:val="20"/>
          <w:szCs w:val="20"/>
          <w:lang w:val="en-US"/>
        </w:rPr>
        <w:t>CIMeC</w:t>
      </w:r>
      <w:proofErr w:type="spellEnd"/>
      <w:r w:rsidR="00051977" w:rsidRPr="00C16F05">
        <w:rPr>
          <w:rFonts w:ascii="Arial" w:hAnsi="Arial" w:cs="Arial"/>
          <w:sz w:val="20"/>
          <w:szCs w:val="20"/>
          <w:lang w:val="en-US"/>
        </w:rPr>
        <w:t>)</w:t>
      </w:r>
    </w:p>
    <w:p w14:paraId="2C85D05C" w14:textId="6660BDD1" w:rsidR="0074448C" w:rsidRPr="00C16F05" w:rsidRDefault="00051977" w:rsidP="00A53C68">
      <w:pPr>
        <w:rPr>
          <w:rFonts w:ascii="Arial" w:hAnsi="Arial" w:cs="Arial"/>
          <w:sz w:val="20"/>
          <w:szCs w:val="20"/>
          <w:lang w:val="en-US"/>
        </w:rPr>
      </w:pPr>
      <w:r w:rsidRPr="00C16F05">
        <w:rPr>
          <w:rFonts w:ascii="Arial" w:hAnsi="Arial" w:cs="Arial"/>
          <w:sz w:val="20"/>
          <w:szCs w:val="20"/>
          <w:lang w:val="en-US"/>
        </w:rPr>
        <w:t>Universi</w:t>
      </w:r>
      <w:r w:rsidR="00551252" w:rsidRPr="00C16F05">
        <w:rPr>
          <w:rFonts w:ascii="Arial" w:hAnsi="Arial" w:cs="Arial"/>
          <w:sz w:val="20"/>
          <w:szCs w:val="20"/>
          <w:lang w:val="en-US"/>
        </w:rPr>
        <w:t>ty</w:t>
      </w:r>
      <w:r w:rsidRPr="00C16F05">
        <w:rPr>
          <w:rFonts w:ascii="Arial" w:hAnsi="Arial" w:cs="Arial"/>
          <w:sz w:val="20"/>
          <w:szCs w:val="20"/>
          <w:lang w:val="en-US"/>
        </w:rPr>
        <w:t xml:space="preserve"> </w:t>
      </w:r>
      <w:r w:rsidR="00551252" w:rsidRPr="00C16F05">
        <w:rPr>
          <w:rFonts w:ascii="Arial" w:hAnsi="Arial" w:cs="Arial"/>
          <w:sz w:val="20"/>
          <w:szCs w:val="20"/>
          <w:lang w:val="en-US"/>
        </w:rPr>
        <w:t>of</w:t>
      </w:r>
      <w:r w:rsidRPr="00C16F05">
        <w:rPr>
          <w:rFonts w:ascii="Arial" w:hAnsi="Arial" w:cs="Arial"/>
          <w:sz w:val="20"/>
          <w:szCs w:val="20"/>
          <w:lang w:val="en-US"/>
        </w:rPr>
        <w:t xml:space="preserve"> Trento</w:t>
      </w:r>
    </w:p>
    <w:p w14:paraId="285EEF37" w14:textId="2CB2522C" w:rsidR="00734684" w:rsidRPr="00C16F05" w:rsidRDefault="00734684" w:rsidP="00A53C68">
      <w:pPr>
        <w:rPr>
          <w:rFonts w:ascii="Arial" w:hAnsi="Arial" w:cs="Arial"/>
          <w:sz w:val="20"/>
          <w:szCs w:val="20"/>
        </w:rPr>
      </w:pPr>
      <w:r w:rsidRPr="00C16F05">
        <w:rPr>
          <w:rFonts w:ascii="Arial" w:hAnsi="Arial" w:cs="Arial"/>
          <w:sz w:val="20"/>
          <w:szCs w:val="20"/>
        </w:rPr>
        <w:t>Tutor: Prof. Francesco Pavani</w:t>
      </w:r>
    </w:p>
    <w:p w14:paraId="24971EF5" w14:textId="70DAB65E" w:rsidR="0074448C" w:rsidRPr="00C16F05" w:rsidRDefault="00551252" w:rsidP="00A53C68">
      <w:pPr>
        <w:rPr>
          <w:rFonts w:ascii="Arial" w:hAnsi="Arial" w:cs="Arial"/>
          <w:sz w:val="20"/>
          <w:szCs w:val="20"/>
        </w:rPr>
      </w:pPr>
      <w:r w:rsidRPr="00C16F05">
        <w:rPr>
          <w:rFonts w:ascii="Arial" w:hAnsi="Arial" w:cs="Arial"/>
          <w:sz w:val="20"/>
          <w:szCs w:val="20"/>
        </w:rPr>
        <w:t>Title of the</w:t>
      </w:r>
      <w:r w:rsidR="00051977" w:rsidRPr="00C16F05">
        <w:rPr>
          <w:rFonts w:ascii="Arial" w:hAnsi="Arial" w:cs="Arial"/>
          <w:sz w:val="20"/>
          <w:szCs w:val="20"/>
        </w:rPr>
        <w:t xml:space="preserve"> </w:t>
      </w:r>
      <w:r w:rsidRPr="00C16F05">
        <w:rPr>
          <w:rFonts w:ascii="Arial" w:hAnsi="Arial" w:cs="Arial"/>
          <w:sz w:val="20"/>
          <w:szCs w:val="20"/>
        </w:rPr>
        <w:t>thesis</w:t>
      </w:r>
      <w:r w:rsidR="0074448C" w:rsidRPr="00C16F05">
        <w:rPr>
          <w:rFonts w:ascii="Arial" w:hAnsi="Arial" w:cs="Arial"/>
          <w:sz w:val="20"/>
          <w:szCs w:val="20"/>
        </w:rPr>
        <w:t xml:space="preserve">: </w:t>
      </w:r>
      <w:r w:rsidR="009C2623" w:rsidRPr="00C16F05">
        <w:rPr>
          <w:rFonts w:ascii="Arial" w:hAnsi="Arial" w:cs="Arial"/>
          <w:sz w:val="20"/>
          <w:szCs w:val="20"/>
        </w:rPr>
        <w:t>“</w:t>
      </w:r>
      <w:r w:rsidR="0074448C" w:rsidRPr="00C16F05">
        <w:rPr>
          <w:rFonts w:ascii="Arial" w:hAnsi="Arial" w:cs="Arial"/>
          <w:sz w:val="20"/>
          <w:szCs w:val="20"/>
        </w:rPr>
        <w:t xml:space="preserve">Plasticity following auditory deafferentation and </w:t>
      </w:r>
      <w:proofErr w:type="spellStart"/>
      <w:r w:rsidR="0074448C" w:rsidRPr="00C16F05">
        <w:rPr>
          <w:rFonts w:ascii="Arial" w:hAnsi="Arial" w:cs="Arial"/>
          <w:sz w:val="20"/>
          <w:szCs w:val="20"/>
        </w:rPr>
        <w:t>reafferentation</w:t>
      </w:r>
      <w:proofErr w:type="spellEnd"/>
      <w:r w:rsidR="009C2623" w:rsidRPr="00C16F05">
        <w:rPr>
          <w:rFonts w:ascii="Arial" w:hAnsi="Arial" w:cs="Arial"/>
          <w:sz w:val="20"/>
          <w:szCs w:val="20"/>
        </w:rPr>
        <w:t>”</w:t>
      </w:r>
    </w:p>
    <w:p w14:paraId="13BFAFE1" w14:textId="77777777" w:rsidR="003948BC" w:rsidRPr="00C16F05" w:rsidRDefault="003948BC" w:rsidP="00A53C68">
      <w:pPr>
        <w:rPr>
          <w:rFonts w:ascii="Arial" w:hAnsi="Arial" w:cs="Arial"/>
          <w:sz w:val="20"/>
          <w:szCs w:val="20"/>
        </w:rPr>
      </w:pPr>
    </w:p>
    <w:p w14:paraId="23012067" w14:textId="10D0ECD7" w:rsidR="0074448C" w:rsidRPr="00C16F05" w:rsidRDefault="00DF4695" w:rsidP="00A53C68">
      <w:pPr>
        <w:ind w:left="-357"/>
        <w:rPr>
          <w:rFonts w:ascii="Arial" w:hAnsi="Arial" w:cs="Arial"/>
          <w:sz w:val="20"/>
          <w:szCs w:val="20"/>
        </w:rPr>
      </w:pPr>
      <w:r w:rsidRPr="00C16F05">
        <w:rPr>
          <w:rFonts w:ascii="Arial" w:hAnsi="Arial" w:cs="Arial"/>
          <w:sz w:val="20"/>
          <w:szCs w:val="20"/>
        </w:rPr>
        <w:t>200</w:t>
      </w:r>
      <w:r w:rsidR="00734684" w:rsidRPr="00C16F05">
        <w:rPr>
          <w:rFonts w:ascii="Arial" w:hAnsi="Arial" w:cs="Arial"/>
          <w:sz w:val="20"/>
          <w:szCs w:val="20"/>
        </w:rPr>
        <w:t>3</w:t>
      </w:r>
      <w:r w:rsidRPr="00C16F05">
        <w:rPr>
          <w:rFonts w:ascii="Arial" w:hAnsi="Arial" w:cs="Arial"/>
          <w:sz w:val="20"/>
          <w:szCs w:val="20"/>
        </w:rPr>
        <w:t xml:space="preserve"> - 2006</w:t>
      </w:r>
    </w:p>
    <w:p w14:paraId="7D44E163" w14:textId="46123290" w:rsidR="0074448C" w:rsidRPr="00C16F05" w:rsidRDefault="00734684" w:rsidP="00A53C68">
      <w:pPr>
        <w:rPr>
          <w:rFonts w:ascii="Arial" w:hAnsi="Arial" w:cs="Arial"/>
          <w:b/>
          <w:sz w:val="20"/>
          <w:szCs w:val="20"/>
          <w:lang w:val="en-US"/>
        </w:rPr>
      </w:pPr>
      <w:r w:rsidRPr="00C16F05">
        <w:rPr>
          <w:rFonts w:ascii="Arial" w:hAnsi="Arial" w:cs="Arial"/>
          <w:b/>
          <w:sz w:val="20"/>
          <w:szCs w:val="20"/>
          <w:lang w:val="en-US"/>
        </w:rPr>
        <w:t>B.A. in Psychology</w:t>
      </w:r>
    </w:p>
    <w:p w14:paraId="5687883A" w14:textId="17A1206F" w:rsidR="0074448C" w:rsidRPr="00C16F05" w:rsidRDefault="00734684" w:rsidP="00A53C68">
      <w:pPr>
        <w:rPr>
          <w:rFonts w:ascii="Arial" w:hAnsi="Arial" w:cs="Arial"/>
          <w:sz w:val="20"/>
          <w:szCs w:val="20"/>
          <w:lang w:val="en-US"/>
        </w:rPr>
      </w:pPr>
      <w:r w:rsidRPr="00C16F05">
        <w:rPr>
          <w:rFonts w:ascii="Arial" w:hAnsi="Arial" w:cs="Arial"/>
          <w:sz w:val="20"/>
          <w:szCs w:val="20"/>
          <w:lang w:val="en-US"/>
        </w:rPr>
        <w:t>University of Milano-Bicocca (Italy)</w:t>
      </w:r>
    </w:p>
    <w:p w14:paraId="1B6605E9" w14:textId="33FD8F57" w:rsidR="00734684" w:rsidRPr="00C16F05" w:rsidRDefault="00734684" w:rsidP="00A53C68">
      <w:pPr>
        <w:rPr>
          <w:rFonts w:ascii="Arial" w:hAnsi="Arial" w:cs="Arial"/>
          <w:sz w:val="20"/>
          <w:szCs w:val="20"/>
          <w:lang w:val="en-US"/>
        </w:rPr>
      </w:pPr>
      <w:r w:rsidRPr="00C16F05">
        <w:rPr>
          <w:rFonts w:ascii="Arial" w:hAnsi="Arial" w:cs="Arial"/>
          <w:sz w:val="20"/>
          <w:szCs w:val="20"/>
        </w:rPr>
        <w:t xml:space="preserve">Tutor: Prof. Angelo </w:t>
      </w:r>
      <w:proofErr w:type="spellStart"/>
      <w:r w:rsidRPr="00C16F05">
        <w:rPr>
          <w:rFonts w:ascii="Arial" w:hAnsi="Arial" w:cs="Arial"/>
          <w:sz w:val="20"/>
          <w:szCs w:val="20"/>
        </w:rPr>
        <w:t>Maravita</w:t>
      </w:r>
      <w:proofErr w:type="spellEnd"/>
    </w:p>
    <w:p w14:paraId="2881FD40" w14:textId="7BB67005" w:rsidR="0074448C" w:rsidRPr="00C16F05" w:rsidRDefault="00734684" w:rsidP="00A53C68">
      <w:pPr>
        <w:rPr>
          <w:rFonts w:ascii="Arial" w:hAnsi="Arial" w:cs="Arial"/>
          <w:sz w:val="20"/>
          <w:szCs w:val="20"/>
        </w:rPr>
      </w:pPr>
      <w:r w:rsidRPr="00C16F05">
        <w:rPr>
          <w:rFonts w:ascii="Arial" w:hAnsi="Arial" w:cs="Arial"/>
          <w:sz w:val="20"/>
          <w:szCs w:val="20"/>
        </w:rPr>
        <w:t>Title of the thesis</w:t>
      </w:r>
      <w:r w:rsidR="0074448C" w:rsidRPr="00C16F05">
        <w:rPr>
          <w:rFonts w:ascii="Arial" w:hAnsi="Arial" w:cs="Arial"/>
          <w:sz w:val="20"/>
          <w:szCs w:val="20"/>
        </w:rPr>
        <w:t xml:space="preserve">: </w:t>
      </w:r>
      <w:r w:rsidR="009C2623" w:rsidRPr="00C16F05">
        <w:rPr>
          <w:rFonts w:ascii="Arial" w:hAnsi="Arial" w:cs="Arial"/>
          <w:sz w:val="20"/>
          <w:szCs w:val="20"/>
        </w:rPr>
        <w:t>“</w:t>
      </w:r>
      <w:r w:rsidR="0074448C" w:rsidRPr="00C16F05">
        <w:rPr>
          <w:rFonts w:ascii="Arial" w:hAnsi="Arial" w:cs="Arial"/>
          <w:sz w:val="20"/>
          <w:szCs w:val="20"/>
        </w:rPr>
        <w:t>Is this my hand? The effect of size on grasping</w:t>
      </w:r>
      <w:r w:rsidR="009C2623" w:rsidRPr="00C16F05">
        <w:rPr>
          <w:rFonts w:ascii="Arial" w:hAnsi="Arial" w:cs="Arial"/>
          <w:sz w:val="20"/>
          <w:szCs w:val="20"/>
        </w:rPr>
        <w:t>”</w:t>
      </w:r>
    </w:p>
    <w:p w14:paraId="0FAB3E23" w14:textId="3BA3D7F8" w:rsidR="0074448C" w:rsidRPr="00C16F05" w:rsidRDefault="0074448C" w:rsidP="00A53C68">
      <w:pPr>
        <w:rPr>
          <w:rFonts w:ascii="Arial" w:hAnsi="Arial" w:cs="Arial"/>
          <w:sz w:val="20"/>
          <w:szCs w:val="20"/>
        </w:rPr>
      </w:pPr>
    </w:p>
    <w:p w14:paraId="44680489" w14:textId="77777777" w:rsidR="00734684" w:rsidRPr="00C16F05" w:rsidRDefault="00734684" w:rsidP="00A53C68">
      <w:pPr>
        <w:rPr>
          <w:rFonts w:ascii="Arial" w:hAnsi="Arial" w:cs="Arial"/>
          <w:sz w:val="20"/>
          <w:szCs w:val="20"/>
        </w:rPr>
      </w:pPr>
    </w:p>
    <w:p w14:paraId="377B76D8" w14:textId="7BC9A5E0" w:rsidR="0074448C" w:rsidRPr="00C16F05" w:rsidRDefault="00DF4695" w:rsidP="00A53C68">
      <w:pPr>
        <w:ind w:left="-357"/>
        <w:rPr>
          <w:rFonts w:ascii="Arial" w:hAnsi="Arial" w:cs="Arial"/>
          <w:sz w:val="20"/>
          <w:szCs w:val="20"/>
        </w:rPr>
      </w:pPr>
      <w:r w:rsidRPr="00C16F05">
        <w:rPr>
          <w:rFonts w:ascii="Arial" w:hAnsi="Arial" w:cs="Arial"/>
          <w:sz w:val="20"/>
          <w:szCs w:val="20"/>
        </w:rPr>
        <w:t>1997 - 200</w:t>
      </w:r>
      <w:r w:rsidR="00734684" w:rsidRPr="00C16F05">
        <w:rPr>
          <w:rFonts w:ascii="Arial" w:hAnsi="Arial" w:cs="Arial"/>
          <w:sz w:val="20"/>
          <w:szCs w:val="20"/>
        </w:rPr>
        <w:t>2</w:t>
      </w:r>
    </w:p>
    <w:p w14:paraId="168B03CE" w14:textId="018E66D1" w:rsidR="0074448C" w:rsidRPr="00C16F05" w:rsidRDefault="00734684" w:rsidP="00A53C68">
      <w:pPr>
        <w:rPr>
          <w:rFonts w:ascii="Arial" w:hAnsi="Arial" w:cs="Arial"/>
          <w:b/>
          <w:sz w:val="20"/>
          <w:szCs w:val="20"/>
          <w:lang w:val="en-US"/>
        </w:rPr>
      </w:pPr>
      <w:r w:rsidRPr="00C16F05">
        <w:rPr>
          <w:rFonts w:ascii="Arial" w:hAnsi="Arial" w:cs="Arial"/>
          <w:b/>
          <w:sz w:val="20"/>
          <w:szCs w:val="20"/>
          <w:lang w:val="en-US"/>
        </w:rPr>
        <w:t>M.A. History</w:t>
      </w:r>
    </w:p>
    <w:p w14:paraId="6E1DA650" w14:textId="3AA6BC3E" w:rsidR="0074448C" w:rsidRPr="00C16F05" w:rsidRDefault="00734684" w:rsidP="00A53C68">
      <w:pPr>
        <w:rPr>
          <w:rFonts w:ascii="Arial" w:hAnsi="Arial" w:cs="Arial"/>
          <w:sz w:val="20"/>
          <w:szCs w:val="20"/>
        </w:rPr>
      </w:pPr>
      <w:r w:rsidRPr="00C16F05">
        <w:rPr>
          <w:rFonts w:ascii="Arial" w:hAnsi="Arial" w:cs="Arial"/>
          <w:sz w:val="20"/>
          <w:szCs w:val="20"/>
        </w:rPr>
        <w:t>University of Milano (Italy)</w:t>
      </w:r>
    </w:p>
    <w:p w14:paraId="299057DD" w14:textId="65A32CA5" w:rsidR="00734684" w:rsidRPr="00C16F05" w:rsidRDefault="00734684" w:rsidP="00A53C68">
      <w:pPr>
        <w:rPr>
          <w:rFonts w:ascii="Arial" w:hAnsi="Arial" w:cs="Arial"/>
          <w:sz w:val="20"/>
          <w:szCs w:val="20"/>
        </w:rPr>
      </w:pPr>
      <w:r w:rsidRPr="00C16F05">
        <w:rPr>
          <w:rFonts w:ascii="Arial" w:hAnsi="Arial" w:cs="Arial"/>
          <w:sz w:val="20"/>
          <w:szCs w:val="20"/>
        </w:rPr>
        <w:t xml:space="preserve">Tutor: Prof. Roberto </w:t>
      </w:r>
      <w:proofErr w:type="spellStart"/>
      <w:r w:rsidRPr="00C16F05">
        <w:rPr>
          <w:rFonts w:ascii="Arial" w:hAnsi="Arial" w:cs="Arial"/>
          <w:sz w:val="20"/>
          <w:szCs w:val="20"/>
        </w:rPr>
        <w:t>Perelli</w:t>
      </w:r>
      <w:proofErr w:type="spellEnd"/>
      <w:r w:rsidRPr="00C16F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F05">
        <w:rPr>
          <w:rFonts w:ascii="Arial" w:hAnsi="Arial" w:cs="Arial"/>
          <w:sz w:val="20"/>
          <w:szCs w:val="20"/>
        </w:rPr>
        <w:t>Cippo</w:t>
      </w:r>
      <w:proofErr w:type="spellEnd"/>
    </w:p>
    <w:p w14:paraId="028238E9" w14:textId="58684EE4" w:rsidR="0074448C" w:rsidRPr="00C16F05" w:rsidRDefault="00734684" w:rsidP="00A53C68">
      <w:pPr>
        <w:rPr>
          <w:rFonts w:ascii="Arial" w:hAnsi="Arial" w:cs="Arial"/>
          <w:sz w:val="20"/>
          <w:szCs w:val="20"/>
          <w:lang w:val="en-US"/>
        </w:rPr>
      </w:pPr>
      <w:r w:rsidRPr="00C16F05">
        <w:rPr>
          <w:rFonts w:ascii="Arial" w:hAnsi="Arial" w:cs="Arial"/>
          <w:sz w:val="20"/>
          <w:szCs w:val="20"/>
          <w:lang w:val="en-US"/>
        </w:rPr>
        <w:t>Title of the thesis</w:t>
      </w:r>
      <w:r w:rsidR="00D066D2" w:rsidRPr="00C16F05">
        <w:rPr>
          <w:rFonts w:ascii="Arial" w:hAnsi="Arial" w:cs="Arial"/>
          <w:sz w:val="20"/>
          <w:szCs w:val="20"/>
          <w:lang w:val="en-US"/>
        </w:rPr>
        <w:t xml:space="preserve">: </w:t>
      </w:r>
      <w:r w:rsidRPr="00C16F05">
        <w:rPr>
          <w:rFonts w:ascii="Arial" w:hAnsi="Arial" w:cs="Arial"/>
          <w:sz w:val="20"/>
          <w:szCs w:val="20"/>
          <w:lang w:val="en-US"/>
        </w:rPr>
        <w:t xml:space="preserve">“The idea of crusade in contemporary historiography” </w:t>
      </w:r>
    </w:p>
    <w:p w14:paraId="35E4188B" w14:textId="41425FB7" w:rsidR="006C39FC" w:rsidRPr="00C16F05" w:rsidRDefault="006C39FC" w:rsidP="003E6151">
      <w:pPr>
        <w:rPr>
          <w:rFonts w:ascii="Arial" w:hAnsi="Arial" w:cs="Arial"/>
          <w:sz w:val="20"/>
          <w:szCs w:val="20"/>
          <w:lang w:val="en-US"/>
        </w:rPr>
      </w:pPr>
    </w:p>
    <w:p w14:paraId="2A5EC2CD" w14:textId="288EA5BC" w:rsidR="006C39FC" w:rsidRPr="00C16F05" w:rsidRDefault="006C39FC" w:rsidP="003E6151">
      <w:pPr>
        <w:rPr>
          <w:rFonts w:ascii="Arial" w:hAnsi="Arial" w:cs="Arial"/>
          <w:sz w:val="20"/>
          <w:szCs w:val="20"/>
          <w:lang w:val="en-US"/>
        </w:rPr>
      </w:pPr>
    </w:p>
    <w:p w14:paraId="0378F677" w14:textId="77777777" w:rsidR="006D1E1D" w:rsidRPr="00C16F05" w:rsidRDefault="006D1E1D" w:rsidP="003E6151">
      <w:pPr>
        <w:rPr>
          <w:rFonts w:ascii="Arial" w:hAnsi="Arial" w:cs="Arial"/>
          <w:sz w:val="20"/>
          <w:szCs w:val="20"/>
          <w:lang w:val="en-US"/>
        </w:rPr>
      </w:pPr>
    </w:p>
    <w:p w14:paraId="69222BC4" w14:textId="5C45B439" w:rsidR="006C39FC" w:rsidRPr="00C16F05" w:rsidRDefault="006C39FC" w:rsidP="006C39FC">
      <w:pPr>
        <w:pStyle w:val="Titolo1"/>
        <w:rPr>
          <w:rFonts w:ascii="Arial" w:hAnsi="Arial"/>
          <w:color w:val="C00000"/>
          <w:sz w:val="20"/>
          <w:szCs w:val="20"/>
        </w:rPr>
      </w:pPr>
      <w:r w:rsidRPr="00C16F05">
        <w:rPr>
          <w:rFonts w:ascii="Arial" w:hAnsi="Arial"/>
          <w:color w:val="C00000"/>
          <w:sz w:val="20"/>
          <w:szCs w:val="20"/>
        </w:rPr>
        <w:lastRenderedPageBreak/>
        <w:t>Awards</w:t>
      </w:r>
    </w:p>
    <w:p w14:paraId="154633EA" w14:textId="77777777" w:rsidR="006C39FC" w:rsidRPr="00C16F05" w:rsidRDefault="006C39FC" w:rsidP="003E6151">
      <w:pPr>
        <w:rPr>
          <w:rFonts w:ascii="Arial" w:hAnsi="Arial" w:cs="Arial"/>
          <w:sz w:val="20"/>
          <w:szCs w:val="20"/>
          <w:lang w:val="en-US"/>
        </w:rPr>
      </w:pPr>
    </w:p>
    <w:p w14:paraId="194572CA" w14:textId="486D61C9" w:rsidR="005053AC" w:rsidRPr="00C16F05" w:rsidRDefault="005053AC" w:rsidP="003E6151">
      <w:pPr>
        <w:tabs>
          <w:tab w:val="left" w:pos="1875"/>
        </w:tabs>
        <w:rPr>
          <w:rFonts w:ascii="Arial" w:hAnsi="Arial" w:cs="Arial"/>
          <w:bCs/>
          <w:sz w:val="20"/>
          <w:szCs w:val="20"/>
        </w:rPr>
      </w:pPr>
      <w:r w:rsidRPr="00C16F05">
        <w:rPr>
          <w:rFonts w:ascii="Arial" w:hAnsi="Arial" w:cs="Arial"/>
          <w:b/>
          <w:bCs/>
          <w:sz w:val="20"/>
          <w:szCs w:val="20"/>
        </w:rPr>
        <w:t>2016</w:t>
      </w:r>
      <w:r w:rsidRPr="00C16F05">
        <w:rPr>
          <w:rFonts w:ascii="Arial" w:hAnsi="Arial" w:cs="Arial"/>
          <w:sz w:val="20"/>
          <w:szCs w:val="20"/>
        </w:rPr>
        <w:t xml:space="preserve"> </w:t>
      </w:r>
      <w:r w:rsidR="00DB2133" w:rsidRPr="00C16F05">
        <w:rPr>
          <w:rFonts w:ascii="Arial" w:hAnsi="Arial" w:cs="Arial"/>
          <w:bCs/>
          <w:sz w:val="20"/>
          <w:szCs w:val="20"/>
        </w:rPr>
        <w:t>Cover for the paper</w:t>
      </w:r>
      <w:r w:rsidR="000476F3" w:rsidRPr="00C16F05">
        <w:rPr>
          <w:rFonts w:ascii="Arial" w:hAnsi="Arial" w:cs="Arial"/>
          <w:bCs/>
          <w:sz w:val="20"/>
          <w:szCs w:val="20"/>
        </w:rPr>
        <w:t xml:space="preserve">: Nava, E., Romano, D., Grassi, M., &amp; </w:t>
      </w:r>
      <w:proofErr w:type="spellStart"/>
      <w:r w:rsidR="000476F3" w:rsidRPr="00C16F05">
        <w:rPr>
          <w:rFonts w:ascii="Arial" w:hAnsi="Arial" w:cs="Arial"/>
          <w:bCs/>
          <w:sz w:val="20"/>
          <w:szCs w:val="20"/>
        </w:rPr>
        <w:t>Turati</w:t>
      </w:r>
      <w:proofErr w:type="spellEnd"/>
      <w:r w:rsidR="000476F3" w:rsidRPr="00C16F05">
        <w:rPr>
          <w:rFonts w:ascii="Arial" w:hAnsi="Arial" w:cs="Arial"/>
          <w:bCs/>
          <w:sz w:val="20"/>
          <w:szCs w:val="20"/>
        </w:rPr>
        <w:t xml:space="preserve">, C. (2016). </w:t>
      </w:r>
      <w:r w:rsidRPr="00C16F05">
        <w:rPr>
          <w:rFonts w:ascii="Arial" w:hAnsi="Arial" w:cs="Arial"/>
          <w:bCs/>
          <w:sz w:val="20"/>
          <w:szCs w:val="20"/>
        </w:rPr>
        <w:t xml:space="preserve">  </w:t>
      </w:r>
    </w:p>
    <w:p w14:paraId="112086F3" w14:textId="71A1C70D" w:rsidR="000476F3" w:rsidRPr="00C16F05" w:rsidRDefault="000476F3" w:rsidP="003E6151">
      <w:pPr>
        <w:tabs>
          <w:tab w:val="left" w:pos="1875"/>
        </w:tabs>
        <w:rPr>
          <w:rFonts w:ascii="Arial" w:hAnsi="Arial" w:cs="Arial"/>
          <w:bCs/>
          <w:sz w:val="20"/>
          <w:szCs w:val="20"/>
        </w:rPr>
      </w:pPr>
      <w:r w:rsidRPr="00C16F05">
        <w:rPr>
          <w:rFonts w:ascii="Arial" w:hAnsi="Arial" w:cs="Arial"/>
          <w:bCs/>
          <w:sz w:val="20"/>
          <w:szCs w:val="20"/>
        </w:rPr>
        <w:t xml:space="preserve">Skin conductance reveals the early development of the unconscious processing of emotions. </w:t>
      </w:r>
      <w:r w:rsidRPr="00C16F05">
        <w:rPr>
          <w:rFonts w:ascii="Arial" w:hAnsi="Arial" w:cs="Arial"/>
          <w:bCs/>
          <w:i/>
          <w:sz w:val="20"/>
          <w:szCs w:val="20"/>
        </w:rPr>
        <w:t>Cortex</w:t>
      </w:r>
      <w:r w:rsidRPr="00C16F05">
        <w:rPr>
          <w:rFonts w:ascii="Arial" w:hAnsi="Arial" w:cs="Arial"/>
          <w:bCs/>
          <w:sz w:val="20"/>
          <w:szCs w:val="20"/>
        </w:rPr>
        <w:t>,</w:t>
      </w:r>
      <w:r w:rsidR="005053AC" w:rsidRPr="00C16F05">
        <w:rPr>
          <w:rFonts w:ascii="Arial" w:hAnsi="Arial" w:cs="Arial"/>
          <w:bCs/>
          <w:sz w:val="20"/>
          <w:szCs w:val="20"/>
        </w:rPr>
        <w:t xml:space="preserve"> </w:t>
      </w:r>
      <w:r w:rsidRPr="00C16F05">
        <w:rPr>
          <w:rFonts w:ascii="Arial" w:hAnsi="Arial" w:cs="Arial"/>
          <w:bCs/>
          <w:i/>
          <w:sz w:val="20"/>
          <w:szCs w:val="20"/>
        </w:rPr>
        <w:t>84,</w:t>
      </w:r>
      <w:r w:rsidRPr="00C16F05">
        <w:rPr>
          <w:rFonts w:ascii="Arial" w:hAnsi="Arial" w:cs="Arial"/>
          <w:bCs/>
          <w:sz w:val="20"/>
          <w:szCs w:val="20"/>
        </w:rPr>
        <w:t xml:space="preserve"> 124-131</w:t>
      </w:r>
      <w:r w:rsidRPr="00C16F05">
        <w:rPr>
          <w:rFonts w:ascii="Arial" w:hAnsi="Arial" w:cs="Arial"/>
          <w:sz w:val="20"/>
          <w:szCs w:val="20"/>
        </w:rPr>
        <w:t>.</w:t>
      </w:r>
    </w:p>
    <w:p w14:paraId="07C5B5FB" w14:textId="77777777" w:rsidR="000476F3" w:rsidRPr="00C16F05" w:rsidRDefault="000476F3" w:rsidP="003E6151">
      <w:pPr>
        <w:rPr>
          <w:rFonts w:ascii="Arial" w:hAnsi="Arial" w:cs="Arial"/>
          <w:sz w:val="20"/>
          <w:szCs w:val="20"/>
        </w:rPr>
      </w:pPr>
    </w:p>
    <w:p w14:paraId="5689EC8B" w14:textId="01D04AEC" w:rsidR="00DB2133" w:rsidRPr="00C16F05" w:rsidRDefault="000476F3" w:rsidP="003E6151">
      <w:pPr>
        <w:rPr>
          <w:rFonts w:ascii="Arial" w:hAnsi="Arial" w:cs="Arial"/>
          <w:sz w:val="20"/>
          <w:szCs w:val="20"/>
          <w:lang w:val="en-US"/>
        </w:rPr>
      </w:pPr>
      <w:r w:rsidRPr="00C16F05">
        <w:rPr>
          <w:rFonts w:ascii="Arial" w:hAnsi="Arial" w:cs="Arial"/>
          <w:b/>
          <w:bCs/>
          <w:sz w:val="20"/>
          <w:szCs w:val="20"/>
          <w:lang w:val="en-US"/>
        </w:rPr>
        <w:t>2012</w:t>
      </w:r>
      <w:r w:rsidR="005053AC" w:rsidRPr="00C16F05">
        <w:rPr>
          <w:rFonts w:ascii="Arial" w:hAnsi="Arial" w:cs="Arial"/>
          <w:sz w:val="20"/>
          <w:szCs w:val="20"/>
          <w:lang w:val="en-US"/>
        </w:rPr>
        <w:t xml:space="preserve"> </w:t>
      </w:r>
      <w:r w:rsidR="00DB2133" w:rsidRPr="00C16F05">
        <w:rPr>
          <w:rFonts w:ascii="Arial" w:hAnsi="Arial" w:cs="Arial"/>
          <w:sz w:val="20"/>
          <w:szCs w:val="20"/>
          <w:lang w:val="en-US"/>
        </w:rPr>
        <w:t xml:space="preserve">Teaching award for Best Seminar entitled: “Developmental Cognitive Neuroscience”, </w:t>
      </w:r>
      <w:r w:rsidR="00452E81" w:rsidRPr="00C16F05">
        <w:rPr>
          <w:rFonts w:ascii="Arial" w:hAnsi="Arial" w:cs="Arial"/>
          <w:sz w:val="20"/>
          <w:szCs w:val="20"/>
          <w:lang w:val="en-US"/>
        </w:rPr>
        <w:t>part of the Master Course in Psychology at the University of Hamburg (Germany).</w:t>
      </w:r>
    </w:p>
    <w:p w14:paraId="50941F08" w14:textId="77777777" w:rsidR="003E6151" w:rsidRPr="00C16F05" w:rsidRDefault="003E6151" w:rsidP="003E6151">
      <w:pPr>
        <w:rPr>
          <w:rFonts w:ascii="Arial" w:hAnsi="Arial" w:cs="Arial"/>
          <w:sz w:val="20"/>
          <w:szCs w:val="20"/>
        </w:rPr>
      </w:pPr>
    </w:p>
    <w:p w14:paraId="5262972B" w14:textId="65370187" w:rsidR="000476F3" w:rsidRPr="00C16F05" w:rsidRDefault="005053AC" w:rsidP="003E6151">
      <w:pPr>
        <w:rPr>
          <w:rFonts w:ascii="Arial" w:hAnsi="Arial" w:cs="Arial"/>
          <w:sz w:val="20"/>
          <w:szCs w:val="20"/>
        </w:rPr>
      </w:pPr>
      <w:r w:rsidRPr="00C16F05">
        <w:rPr>
          <w:rFonts w:ascii="Arial" w:hAnsi="Arial" w:cs="Arial"/>
          <w:b/>
          <w:bCs/>
          <w:sz w:val="20"/>
          <w:szCs w:val="20"/>
          <w:lang w:val="en-US"/>
        </w:rPr>
        <w:t>2010</w:t>
      </w:r>
      <w:r w:rsidRPr="00C16F05">
        <w:rPr>
          <w:rFonts w:ascii="Arial" w:hAnsi="Arial" w:cs="Arial"/>
          <w:sz w:val="20"/>
          <w:szCs w:val="20"/>
          <w:lang w:val="en-US"/>
        </w:rPr>
        <w:t xml:space="preserve"> </w:t>
      </w:r>
      <w:r w:rsidR="00452E81" w:rsidRPr="00C16F05">
        <w:rPr>
          <w:rFonts w:ascii="Arial" w:hAnsi="Arial" w:cs="Arial"/>
          <w:sz w:val="20"/>
          <w:szCs w:val="20"/>
          <w:lang w:val="en-US"/>
        </w:rPr>
        <w:t xml:space="preserve">Award for Best PhD thesis, University of Trento </w:t>
      </w:r>
      <w:r w:rsidR="000476F3" w:rsidRPr="00C16F05">
        <w:rPr>
          <w:rFonts w:ascii="Arial" w:hAnsi="Arial" w:cs="Arial"/>
          <w:sz w:val="20"/>
          <w:szCs w:val="20"/>
        </w:rPr>
        <w:t>(500 euro</w:t>
      </w:r>
      <w:r w:rsidR="00452E81" w:rsidRPr="00C16F05">
        <w:rPr>
          <w:rFonts w:ascii="Arial" w:hAnsi="Arial" w:cs="Arial"/>
          <w:sz w:val="20"/>
          <w:szCs w:val="20"/>
        </w:rPr>
        <w:t>s</w:t>
      </w:r>
      <w:r w:rsidR="000476F3" w:rsidRPr="00C16F05">
        <w:rPr>
          <w:rFonts w:ascii="Arial" w:hAnsi="Arial" w:cs="Arial"/>
          <w:sz w:val="20"/>
          <w:szCs w:val="20"/>
        </w:rPr>
        <w:t>).</w:t>
      </w:r>
    </w:p>
    <w:p w14:paraId="100EBCB8" w14:textId="77777777" w:rsidR="000476F3" w:rsidRPr="00C16F05" w:rsidRDefault="000476F3" w:rsidP="003E6151">
      <w:pPr>
        <w:rPr>
          <w:rFonts w:ascii="Arial" w:hAnsi="Arial" w:cs="Arial"/>
          <w:sz w:val="20"/>
          <w:szCs w:val="20"/>
        </w:rPr>
      </w:pPr>
    </w:p>
    <w:p w14:paraId="6FA21CDB" w14:textId="59765FFB" w:rsidR="0074448C" w:rsidRPr="00C16F05" w:rsidRDefault="005053AC" w:rsidP="003E6151">
      <w:pPr>
        <w:rPr>
          <w:rFonts w:ascii="Arial" w:hAnsi="Arial" w:cs="Arial"/>
          <w:sz w:val="20"/>
          <w:szCs w:val="20"/>
        </w:rPr>
      </w:pPr>
      <w:r w:rsidRPr="00C16F05">
        <w:rPr>
          <w:rFonts w:ascii="Arial" w:hAnsi="Arial" w:cs="Arial"/>
          <w:b/>
          <w:bCs/>
          <w:sz w:val="20"/>
          <w:szCs w:val="20"/>
          <w:lang w:val="en-US"/>
        </w:rPr>
        <w:t>2007</w:t>
      </w:r>
      <w:r w:rsidRPr="00C16F05">
        <w:rPr>
          <w:rFonts w:ascii="Arial" w:hAnsi="Arial" w:cs="Arial"/>
          <w:sz w:val="20"/>
          <w:szCs w:val="20"/>
          <w:lang w:val="en-US"/>
        </w:rPr>
        <w:t xml:space="preserve"> </w:t>
      </w:r>
      <w:r w:rsidR="00452E81" w:rsidRPr="00C16F05">
        <w:rPr>
          <w:rFonts w:ascii="Arial" w:hAnsi="Arial" w:cs="Arial"/>
          <w:sz w:val="20"/>
          <w:szCs w:val="20"/>
          <w:lang w:val="en-US"/>
        </w:rPr>
        <w:t xml:space="preserve">Travel award for Best Abstract, awarded by </w:t>
      </w:r>
      <w:r w:rsidR="0074448C" w:rsidRPr="00C16F05">
        <w:rPr>
          <w:rFonts w:ascii="Arial" w:hAnsi="Arial" w:cs="Arial"/>
          <w:sz w:val="20"/>
          <w:szCs w:val="20"/>
        </w:rPr>
        <w:t>IMRF (International Multisensory</w:t>
      </w:r>
      <w:r w:rsidRPr="00C16F05">
        <w:rPr>
          <w:rFonts w:ascii="Arial" w:hAnsi="Arial" w:cs="Arial"/>
          <w:sz w:val="20"/>
          <w:szCs w:val="20"/>
        </w:rPr>
        <w:t xml:space="preserve"> </w:t>
      </w:r>
      <w:r w:rsidR="0074448C" w:rsidRPr="00C16F05">
        <w:rPr>
          <w:rFonts w:ascii="Arial" w:hAnsi="Arial" w:cs="Arial"/>
          <w:sz w:val="20"/>
          <w:szCs w:val="20"/>
        </w:rPr>
        <w:t>Research Forum)</w:t>
      </w:r>
      <w:r w:rsidRPr="00C16F05">
        <w:rPr>
          <w:rFonts w:ascii="Arial" w:hAnsi="Arial" w:cs="Arial"/>
          <w:sz w:val="20"/>
          <w:szCs w:val="20"/>
        </w:rPr>
        <w:t xml:space="preserve">. </w:t>
      </w:r>
      <w:r w:rsidR="00452E81" w:rsidRPr="00C16F05">
        <w:rPr>
          <w:rFonts w:ascii="Arial" w:hAnsi="Arial" w:cs="Arial"/>
          <w:sz w:val="20"/>
          <w:szCs w:val="20"/>
        </w:rPr>
        <w:t xml:space="preserve">The award included 800 euros travel reimbursement and the possibility to present orally at the conference, held in Sydney (Australia). </w:t>
      </w:r>
    </w:p>
    <w:p w14:paraId="6DD7BDE7" w14:textId="77777777" w:rsidR="006C39FC" w:rsidRPr="00C16F05" w:rsidRDefault="006C39FC" w:rsidP="003E6151">
      <w:pPr>
        <w:rPr>
          <w:rFonts w:ascii="Arial" w:hAnsi="Arial" w:cs="Arial"/>
          <w:sz w:val="20"/>
          <w:szCs w:val="20"/>
        </w:rPr>
      </w:pPr>
    </w:p>
    <w:p w14:paraId="10E2D87C" w14:textId="42D2F481" w:rsidR="00842DA2" w:rsidRPr="00C16F05" w:rsidRDefault="00842DA2" w:rsidP="005053AC">
      <w:pPr>
        <w:rPr>
          <w:rFonts w:ascii="Arial" w:hAnsi="Arial" w:cs="Arial"/>
          <w:sz w:val="20"/>
          <w:szCs w:val="20"/>
        </w:rPr>
      </w:pPr>
    </w:p>
    <w:p w14:paraId="0015C22F" w14:textId="12C2D108" w:rsidR="006C39FC" w:rsidRPr="00C16F05" w:rsidRDefault="006C39FC" w:rsidP="006C39FC">
      <w:pPr>
        <w:pStyle w:val="Titolo1"/>
        <w:rPr>
          <w:rFonts w:ascii="Arial" w:hAnsi="Arial"/>
          <w:color w:val="C00000"/>
          <w:sz w:val="20"/>
          <w:szCs w:val="20"/>
        </w:rPr>
      </w:pPr>
      <w:r w:rsidRPr="00C16F05">
        <w:rPr>
          <w:rFonts w:ascii="Arial" w:hAnsi="Arial"/>
          <w:color w:val="C00000"/>
          <w:sz w:val="20"/>
          <w:szCs w:val="20"/>
        </w:rPr>
        <w:t>Participation at National and International Grants</w:t>
      </w:r>
    </w:p>
    <w:p w14:paraId="5DC7443D" w14:textId="77777777" w:rsidR="006C39FC" w:rsidRPr="00C16F05" w:rsidRDefault="006C39FC" w:rsidP="006C39FC">
      <w:pPr>
        <w:rPr>
          <w:rFonts w:ascii="Arial" w:hAnsi="Arial" w:cs="Arial"/>
          <w:sz w:val="20"/>
          <w:szCs w:val="20"/>
          <w:lang w:val="en-US"/>
        </w:rPr>
      </w:pPr>
    </w:p>
    <w:p w14:paraId="4091B6B9" w14:textId="35675A91" w:rsidR="006C39FC" w:rsidRPr="00C16F05" w:rsidRDefault="006C39FC" w:rsidP="006C39FC">
      <w:pPr>
        <w:rPr>
          <w:rFonts w:ascii="Arial" w:hAnsi="Arial" w:cs="Arial"/>
          <w:bCs/>
          <w:sz w:val="20"/>
          <w:szCs w:val="20"/>
        </w:rPr>
      </w:pPr>
      <w:r w:rsidRPr="00C16F05">
        <w:rPr>
          <w:rFonts w:ascii="Arial" w:hAnsi="Arial" w:cs="Arial"/>
          <w:b/>
          <w:sz w:val="20"/>
          <w:szCs w:val="20"/>
          <w:lang w:val="en-US"/>
        </w:rPr>
        <w:t>2019-2020</w:t>
      </w:r>
      <w:r w:rsidRPr="00C16F0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C16F05">
        <w:rPr>
          <w:rFonts w:ascii="Arial" w:hAnsi="Arial" w:cs="Arial"/>
          <w:b/>
          <w:sz w:val="20"/>
          <w:szCs w:val="20"/>
          <w:lang w:val="en-US"/>
        </w:rPr>
        <w:t xml:space="preserve">University of Kent Faculty of Social Sciences Research Grant: </w:t>
      </w:r>
      <w:r w:rsidRPr="00C16F05">
        <w:rPr>
          <w:rFonts w:ascii="Arial" w:hAnsi="Arial" w:cs="Arial"/>
          <w:bCs/>
          <w:sz w:val="20"/>
          <w:szCs w:val="20"/>
          <w:lang w:val="en-US"/>
        </w:rPr>
        <w:t xml:space="preserve">"Sensory attenuation in preschool children". </w:t>
      </w:r>
      <w:r w:rsidRPr="00C16F05">
        <w:rPr>
          <w:rFonts w:ascii="Arial" w:hAnsi="Arial" w:cs="Arial"/>
          <w:bCs/>
          <w:sz w:val="20"/>
          <w:szCs w:val="20"/>
        </w:rPr>
        <w:t xml:space="preserve">(5.000 Pounds). Role: </w:t>
      </w:r>
      <w:r w:rsidRPr="00C16F05">
        <w:rPr>
          <w:rFonts w:ascii="Arial" w:hAnsi="Arial" w:cs="Arial"/>
          <w:b/>
          <w:sz w:val="20"/>
          <w:szCs w:val="20"/>
        </w:rPr>
        <w:t>Collaborator.</w:t>
      </w:r>
    </w:p>
    <w:p w14:paraId="311BA12A" w14:textId="77777777" w:rsidR="006C39FC" w:rsidRPr="00C16F05" w:rsidRDefault="006C39FC" w:rsidP="006C39FC">
      <w:pPr>
        <w:rPr>
          <w:rFonts w:ascii="Arial" w:hAnsi="Arial" w:cs="Arial"/>
          <w:b/>
          <w:sz w:val="20"/>
          <w:szCs w:val="20"/>
        </w:rPr>
      </w:pPr>
    </w:p>
    <w:p w14:paraId="0C028674" w14:textId="76BC0CDD" w:rsidR="006C39FC" w:rsidRPr="00C16F05" w:rsidRDefault="006C39FC" w:rsidP="006C39FC">
      <w:pPr>
        <w:rPr>
          <w:rFonts w:ascii="Arial" w:hAnsi="Arial" w:cs="Arial"/>
          <w:bCs/>
          <w:sz w:val="20"/>
          <w:szCs w:val="20"/>
        </w:rPr>
      </w:pPr>
      <w:r w:rsidRPr="00C16F05">
        <w:rPr>
          <w:rFonts w:ascii="Arial" w:hAnsi="Arial" w:cs="Arial"/>
          <w:b/>
          <w:sz w:val="20"/>
          <w:szCs w:val="20"/>
          <w:lang w:val="en-US"/>
        </w:rPr>
        <w:t>2019 Department Funds</w:t>
      </w:r>
      <w:r w:rsidR="00D37A3B" w:rsidRPr="00C16F05">
        <w:rPr>
          <w:rFonts w:ascii="Arial" w:hAnsi="Arial" w:cs="Arial"/>
          <w:b/>
          <w:sz w:val="20"/>
          <w:szCs w:val="20"/>
          <w:lang w:val="en-US"/>
        </w:rPr>
        <w:t xml:space="preserve"> of the University of Milano-Bicocca</w:t>
      </w:r>
      <w:r w:rsidRPr="00C16F05">
        <w:rPr>
          <w:rFonts w:ascii="Arial" w:hAnsi="Arial" w:cs="Arial"/>
          <w:b/>
          <w:sz w:val="20"/>
          <w:szCs w:val="20"/>
          <w:lang w:val="en-US"/>
        </w:rPr>
        <w:t xml:space="preserve"> (ATE-0053) </w:t>
      </w:r>
      <w:r w:rsidRPr="00C16F05">
        <w:rPr>
          <w:rFonts w:ascii="Arial" w:hAnsi="Arial" w:cs="Arial"/>
          <w:bCs/>
          <w:sz w:val="20"/>
          <w:szCs w:val="20"/>
          <w:lang w:val="en-US"/>
        </w:rPr>
        <w:t>for the project entitled</w:t>
      </w:r>
      <w:r w:rsidRPr="00C16F05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C16F05">
        <w:rPr>
          <w:rFonts w:ascii="Arial" w:hAnsi="Arial" w:cs="Arial"/>
          <w:bCs/>
          <w:sz w:val="20"/>
          <w:szCs w:val="20"/>
          <w:lang w:val="en-US"/>
        </w:rPr>
        <w:t>“Mechanisms of intuitive cooperation across the lifespan”</w:t>
      </w:r>
      <w:r w:rsidRPr="00C16F05">
        <w:rPr>
          <w:rFonts w:ascii="Arial" w:hAnsi="Arial" w:cs="Arial"/>
          <w:b/>
          <w:sz w:val="20"/>
          <w:szCs w:val="20"/>
          <w:lang w:val="en-US"/>
        </w:rPr>
        <w:t xml:space="preserve">. </w:t>
      </w:r>
      <w:r w:rsidRPr="00C16F05">
        <w:rPr>
          <w:rFonts w:ascii="Arial" w:hAnsi="Arial" w:cs="Arial"/>
          <w:bCs/>
          <w:sz w:val="20"/>
          <w:szCs w:val="20"/>
        </w:rPr>
        <w:t xml:space="preserve">(1.883 Euros). Role: </w:t>
      </w:r>
      <w:r w:rsidRPr="00C16F05">
        <w:rPr>
          <w:rFonts w:ascii="Arial" w:hAnsi="Arial" w:cs="Arial"/>
          <w:b/>
          <w:sz w:val="20"/>
          <w:szCs w:val="20"/>
        </w:rPr>
        <w:t>PI</w:t>
      </w:r>
      <w:r w:rsidRPr="00C16F05">
        <w:rPr>
          <w:rFonts w:ascii="Arial" w:hAnsi="Arial" w:cs="Arial"/>
          <w:bCs/>
          <w:sz w:val="20"/>
          <w:szCs w:val="20"/>
        </w:rPr>
        <w:t>.</w:t>
      </w:r>
    </w:p>
    <w:p w14:paraId="57ECBA79" w14:textId="77777777" w:rsidR="006C39FC" w:rsidRPr="00C16F05" w:rsidRDefault="006C39FC" w:rsidP="006C39FC">
      <w:pPr>
        <w:rPr>
          <w:rFonts w:ascii="Arial" w:hAnsi="Arial" w:cs="Arial"/>
          <w:b/>
          <w:sz w:val="20"/>
          <w:szCs w:val="20"/>
        </w:rPr>
      </w:pPr>
    </w:p>
    <w:p w14:paraId="2FBAA5D9" w14:textId="2B03DBB6" w:rsidR="006C39FC" w:rsidRPr="00C16F05" w:rsidRDefault="006C39FC" w:rsidP="006C39FC">
      <w:pPr>
        <w:rPr>
          <w:rFonts w:ascii="Arial" w:hAnsi="Arial" w:cs="Arial"/>
          <w:sz w:val="20"/>
          <w:szCs w:val="20"/>
          <w:lang w:val="en-US"/>
        </w:rPr>
      </w:pPr>
      <w:r w:rsidRPr="00C16F05">
        <w:rPr>
          <w:rFonts w:ascii="Arial" w:hAnsi="Arial" w:cs="Arial"/>
          <w:b/>
          <w:sz w:val="20"/>
          <w:szCs w:val="20"/>
          <w:lang w:val="en-US"/>
        </w:rPr>
        <w:t xml:space="preserve">2018 </w:t>
      </w:r>
      <w:r w:rsidR="00403239" w:rsidRPr="00C16F05">
        <w:rPr>
          <w:rFonts w:ascii="Arial" w:hAnsi="Arial" w:cs="Arial"/>
          <w:b/>
          <w:sz w:val="20"/>
          <w:szCs w:val="20"/>
          <w:lang w:val="en-US"/>
        </w:rPr>
        <w:t xml:space="preserve">Department Funds </w:t>
      </w:r>
      <w:r w:rsidR="00D37A3B" w:rsidRPr="00C16F05">
        <w:rPr>
          <w:rFonts w:ascii="Arial" w:hAnsi="Arial" w:cs="Arial"/>
          <w:b/>
          <w:sz w:val="20"/>
          <w:szCs w:val="20"/>
          <w:lang w:val="en-US"/>
        </w:rPr>
        <w:t xml:space="preserve">of the University of Milano-Bicocca </w:t>
      </w:r>
      <w:r w:rsidRPr="00C16F05">
        <w:rPr>
          <w:rFonts w:ascii="Arial" w:hAnsi="Arial" w:cs="Arial"/>
          <w:b/>
          <w:sz w:val="20"/>
          <w:szCs w:val="20"/>
          <w:lang w:val="en-US"/>
        </w:rPr>
        <w:t xml:space="preserve">(ATE-0038) </w:t>
      </w:r>
      <w:r w:rsidR="00403239" w:rsidRPr="00C16F05">
        <w:rPr>
          <w:rFonts w:ascii="Arial" w:hAnsi="Arial" w:cs="Arial"/>
          <w:sz w:val="20"/>
          <w:szCs w:val="20"/>
          <w:lang w:val="en-US"/>
        </w:rPr>
        <w:t>for the project entitled</w:t>
      </w:r>
      <w:r w:rsidRPr="00C16F05">
        <w:rPr>
          <w:rFonts w:ascii="Arial" w:hAnsi="Arial" w:cs="Arial"/>
          <w:sz w:val="20"/>
          <w:szCs w:val="20"/>
          <w:lang w:val="en-US"/>
        </w:rPr>
        <w:t xml:space="preserve"> “</w:t>
      </w:r>
      <w:r w:rsidR="00403239" w:rsidRPr="00C16F05">
        <w:rPr>
          <w:rFonts w:ascii="Arial" w:hAnsi="Arial" w:cs="Arial"/>
          <w:sz w:val="20"/>
          <w:szCs w:val="20"/>
          <w:lang w:val="en-US"/>
        </w:rPr>
        <w:t>Mechanisms of sensory attenuation in childhood</w:t>
      </w:r>
      <w:r w:rsidRPr="00C16F05">
        <w:rPr>
          <w:rFonts w:ascii="Arial" w:hAnsi="Arial" w:cs="Arial"/>
          <w:sz w:val="20"/>
          <w:szCs w:val="20"/>
          <w:lang w:val="en-US"/>
        </w:rPr>
        <w:t xml:space="preserve">”. (2.187 </w:t>
      </w:r>
      <w:r w:rsidR="00403239" w:rsidRPr="00C16F05">
        <w:rPr>
          <w:rFonts w:ascii="Arial" w:hAnsi="Arial" w:cs="Arial"/>
          <w:sz w:val="20"/>
          <w:szCs w:val="20"/>
          <w:lang w:val="en-US"/>
        </w:rPr>
        <w:t>E</w:t>
      </w:r>
      <w:r w:rsidRPr="00C16F05">
        <w:rPr>
          <w:rFonts w:ascii="Arial" w:hAnsi="Arial" w:cs="Arial"/>
          <w:sz w:val="20"/>
          <w:szCs w:val="20"/>
          <w:lang w:val="en-US"/>
        </w:rPr>
        <w:t>uro</w:t>
      </w:r>
      <w:r w:rsidR="00403239" w:rsidRPr="00C16F05">
        <w:rPr>
          <w:rFonts w:ascii="Arial" w:hAnsi="Arial" w:cs="Arial"/>
          <w:sz w:val="20"/>
          <w:szCs w:val="20"/>
          <w:lang w:val="en-US"/>
        </w:rPr>
        <w:t>s</w:t>
      </w:r>
      <w:r w:rsidRPr="00C16F05">
        <w:rPr>
          <w:rFonts w:ascii="Arial" w:hAnsi="Arial" w:cs="Arial"/>
          <w:sz w:val="20"/>
          <w:szCs w:val="20"/>
          <w:lang w:val="en-US"/>
        </w:rPr>
        <w:t xml:space="preserve">). </w:t>
      </w:r>
      <w:r w:rsidR="00403239" w:rsidRPr="00C16F05">
        <w:rPr>
          <w:rFonts w:ascii="Arial" w:hAnsi="Arial" w:cs="Arial"/>
          <w:sz w:val="20"/>
          <w:szCs w:val="20"/>
          <w:lang w:val="en-US"/>
        </w:rPr>
        <w:t>Role</w:t>
      </w:r>
      <w:r w:rsidRPr="00C16F05">
        <w:rPr>
          <w:rFonts w:ascii="Arial" w:hAnsi="Arial" w:cs="Arial"/>
          <w:sz w:val="20"/>
          <w:szCs w:val="20"/>
          <w:lang w:val="en-US"/>
        </w:rPr>
        <w:t xml:space="preserve">: </w:t>
      </w:r>
      <w:r w:rsidRPr="00C16F05">
        <w:rPr>
          <w:rFonts w:ascii="Arial" w:hAnsi="Arial" w:cs="Arial"/>
          <w:b/>
          <w:sz w:val="20"/>
          <w:szCs w:val="20"/>
          <w:lang w:val="en-US"/>
        </w:rPr>
        <w:t>PI</w:t>
      </w:r>
      <w:r w:rsidRPr="00C16F05">
        <w:rPr>
          <w:rFonts w:ascii="Arial" w:hAnsi="Arial" w:cs="Arial"/>
          <w:sz w:val="20"/>
          <w:szCs w:val="20"/>
          <w:lang w:val="en-US"/>
        </w:rPr>
        <w:t>.</w:t>
      </w:r>
    </w:p>
    <w:p w14:paraId="26795345" w14:textId="77777777" w:rsidR="006C39FC" w:rsidRPr="00C16F05" w:rsidRDefault="006C39FC" w:rsidP="006C39FC">
      <w:pPr>
        <w:rPr>
          <w:rFonts w:ascii="Arial" w:hAnsi="Arial" w:cs="Arial"/>
          <w:sz w:val="20"/>
          <w:szCs w:val="20"/>
          <w:lang w:val="en-US"/>
        </w:rPr>
      </w:pPr>
    </w:p>
    <w:p w14:paraId="177C44F4" w14:textId="4AA22031" w:rsidR="006C39FC" w:rsidRPr="00C16F05" w:rsidRDefault="006C39FC" w:rsidP="006C39FC">
      <w:pPr>
        <w:rPr>
          <w:rFonts w:ascii="Arial" w:hAnsi="Arial" w:cs="Arial"/>
          <w:sz w:val="20"/>
          <w:szCs w:val="20"/>
        </w:rPr>
      </w:pPr>
      <w:r w:rsidRPr="00C16F05">
        <w:rPr>
          <w:rFonts w:ascii="Arial" w:hAnsi="Arial" w:cs="Arial"/>
          <w:b/>
          <w:sz w:val="20"/>
          <w:szCs w:val="20"/>
        </w:rPr>
        <w:t xml:space="preserve">2018 MSC – ITN - </w:t>
      </w:r>
      <w:r w:rsidRPr="00C16F05">
        <w:rPr>
          <w:rFonts w:ascii="Arial" w:hAnsi="Arial" w:cs="Arial"/>
          <w:sz w:val="20"/>
          <w:szCs w:val="20"/>
        </w:rPr>
        <w:t xml:space="preserve">Marie </w:t>
      </w:r>
      <w:proofErr w:type="spellStart"/>
      <w:r w:rsidRPr="00C16F05">
        <w:rPr>
          <w:rFonts w:ascii="Arial" w:hAnsi="Arial" w:cs="Arial"/>
          <w:sz w:val="20"/>
          <w:szCs w:val="20"/>
        </w:rPr>
        <w:t>Sklodowska</w:t>
      </w:r>
      <w:proofErr w:type="spellEnd"/>
      <w:r w:rsidRPr="00C16F05">
        <w:rPr>
          <w:rFonts w:ascii="Arial" w:hAnsi="Arial" w:cs="Arial"/>
          <w:sz w:val="20"/>
          <w:szCs w:val="20"/>
        </w:rPr>
        <w:t xml:space="preserve">-Curie Innovative Training Networks. PI: Prof. Chiara </w:t>
      </w:r>
      <w:proofErr w:type="spellStart"/>
      <w:r w:rsidRPr="00C16F05">
        <w:rPr>
          <w:rFonts w:ascii="Arial" w:hAnsi="Arial" w:cs="Arial"/>
          <w:sz w:val="20"/>
          <w:szCs w:val="20"/>
        </w:rPr>
        <w:t>Turati</w:t>
      </w:r>
      <w:proofErr w:type="spellEnd"/>
      <w:r w:rsidRPr="00C16F05">
        <w:rPr>
          <w:rFonts w:ascii="Arial" w:hAnsi="Arial" w:cs="Arial"/>
          <w:sz w:val="20"/>
          <w:szCs w:val="20"/>
        </w:rPr>
        <w:t xml:space="preserve">. </w:t>
      </w:r>
      <w:r w:rsidR="00403239" w:rsidRPr="00C16F05">
        <w:rPr>
          <w:rFonts w:ascii="Arial" w:hAnsi="Arial" w:cs="Arial"/>
          <w:sz w:val="20"/>
          <w:szCs w:val="20"/>
          <w:lang w:val="en-US"/>
        </w:rPr>
        <w:t>Title of the project</w:t>
      </w:r>
      <w:r w:rsidRPr="00C16F05">
        <w:rPr>
          <w:rFonts w:ascii="Arial" w:hAnsi="Arial" w:cs="Arial"/>
          <w:sz w:val="20"/>
          <w:szCs w:val="20"/>
          <w:lang w:val="en-US"/>
        </w:rPr>
        <w:t xml:space="preserve">: “Mobile technology for infant social-cognitive neuroscience: interdisciplinary training network for innovative research in developmental cognitive neuroscience. </w:t>
      </w:r>
      <w:r w:rsidRPr="00C16F05">
        <w:rPr>
          <w:rFonts w:ascii="Arial" w:hAnsi="Arial" w:cs="Arial"/>
          <w:sz w:val="20"/>
          <w:szCs w:val="20"/>
        </w:rPr>
        <w:t xml:space="preserve">(472.922.000 </w:t>
      </w:r>
      <w:r w:rsidR="00403239" w:rsidRPr="00C16F05">
        <w:rPr>
          <w:rFonts w:ascii="Arial" w:hAnsi="Arial" w:cs="Arial"/>
          <w:sz w:val="20"/>
          <w:szCs w:val="20"/>
        </w:rPr>
        <w:t>E</w:t>
      </w:r>
      <w:r w:rsidRPr="00C16F05">
        <w:rPr>
          <w:rFonts w:ascii="Arial" w:hAnsi="Arial" w:cs="Arial"/>
          <w:sz w:val="20"/>
          <w:szCs w:val="20"/>
        </w:rPr>
        <w:t>uro</w:t>
      </w:r>
      <w:r w:rsidR="00403239" w:rsidRPr="00C16F05">
        <w:rPr>
          <w:rFonts w:ascii="Arial" w:hAnsi="Arial" w:cs="Arial"/>
          <w:sz w:val="20"/>
          <w:szCs w:val="20"/>
        </w:rPr>
        <w:t>s</w:t>
      </w:r>
      <w:r w:rsidRPr="00C16F05">
        <w:rPr>
          <w:rFonts w:ascii="Arial" w:hAnsi="Arial" w:cs="Arial"/>
          <w:sz w:val="20"/>
          <w:szCs w:val="20"/>
        </w:rPr>
        <w:t xml:space="preserve">). </w:t>
      </w:r>
      <w:r w:rsidR="00403239" w:rsidRPr="00C16F05">
        <w:rPr>
          <w:rFonts w:ascii="Arial" w:hAnsi="Arial" w:cs="Arial"/>
          <w:sz w:val="20"/>
          <w:szCs w:val="20"/>
        </w:rPr>
        <w:t>Role</w:t>
      </w:r>
      <w:r w:rsidRPr="00C16F05">
        <w:rPr>
          <w:rFonts w:ascii="Arial" w:hAnsi="Arial" w:cs="Arial"/>
          <w:sz w:val="20"/>
          <w:szCs w:val="20"/>
        </w:rPr>
        <w:t xml:space="preserve">: </w:t>
      </w:r>
      <w:r w:rsidRPr="00C16F05">
        <w:rPr>
          <w:rFonts w:ascii="Arial" w:hAnsi="Arial" w:cs="Arial"/>
          <w:b/>
          <w:sz w:val="20"/>
          <w:szCs w:val="20"/>
        </w:rPr>
        <w:t>Collaborator</w:t>
      </w:r>
      <w:r w:rsidRPr="00C16F05">
        <w:rPr>
          <w:rFonts w:ascii="Arial" w:hAnsi="Arial" w:cs="Arial"/>
          <w:sz w:val="20"/>
          <w:szCs w:val="20"/>
        </w:rPr>
        <w:t>.</w:t>
      </w:r>
    </w:p>
    <w:p w14:paraId="156DF1AD" w14:textId="77777777" w:rsidR="006C39FC" w:rsidRPr="00C16F05" w:rsidRDefault="006C39FC" w:rsidP="006C39FC">
      <w:pPr>
        <w:rPr>
          <w:rFonts w:ascii="Arial" w:hAnsi="Arial" w:cs="Arial"/>
          <w:sz w:val="20"/>
          <w:szCs w:val="20"/>
        </w:rPr>
      </w:pPr>
    </w:p>
    <w:p w14:paraId="35DD33B1" w14:textId="3C03F2BD" w:rsidR="006C39FC" w:rsidRPr="00C16F05" w:rsidRDefault="006C39FC" w:rsidP="006C39FC">
      <w:pPr>
        <w:rPr>
          <w:rFonts w:ascii="Arial" w:hAnsi="Arial" w:cs="Arial"/>
          <w:b/>
          <w:sz w:val="20"/>
          <w:szCs w:val="20"/>
          <w:lang w:val="en-US"/>
        </w:rPr>
      </w:pPr>
      <w:r w:rsidRPr="00C16F05">
        <w:rPr>
          <w:rFonts w:ascii="Arial" w:hAnsi="Arial" w:cs="Arial"/>
          <w:b/>
          <w:sz w:val="20"/>
          <w:szCs w:val="20"/>
          <w:lang w:val="en-US"/>
        </w:rPr>
        <w:t xml:space="preserve">2017 </w:t>
      </w:r>
      <w:r w:rsidR="00403239" w:rsidRPr="00C16F05">
        <w:rPr>
          <w:rFonts w:ascii="Arial" w:hAnsi="Arial" w:cs="Arial"/>
          <w:b/>
          <w:sz w:val="20"/>
          <w:szCs w:val="20"/>
          <w:lang w:val="en-US"/>
        </w:rPr>
        <w:t>National Funds for Basic Research</w:t>
      </w:r>
      <w:r w:rsidR="00D37A3B" w:rsidRPr="00C16F05">
        <w:rPr>
          <w:rFonts w:ascii="Arial" w:hAnsi="Arial" w:cs="Arial"/>
          <w:b/>
          <w:sz w:val="20"/>
          <w:szCs w:val="20"/>
          <w:lang w:val="en-US"/>
        </w:rPr>
        <w:t>, Ministry of Education</w:t>
      </w:r>
      <w:r w:rsidR="00403239" w:rsidRPr="00C16F05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C16F05">
        <w:rPr>
          <w:rFonts w:ascii="Arial" w:hAnsi="Arial" w:cs="Arial"/>
          <w:b/>
          <w:sz w:val="20"/>
          <w:szCs w:val="20"/>
          <w:lang w:val="en-US"/>
        </w:rPr>
        <w:t xml:space="preserve">(NAZ-0345). </w:t>
      </w:r>
      <w:r w:rsidR="00403239" w:rsidRPr="00C16F05">
        <w:rPr>
          <w:rFonts w:ascii="Arial" w:hAnsi="Arial" w:cs="Arial"/>
          <w:bCs/>
          <w:sz w:val="20"/>
          <w:szCs w:val="20"/>
          <w:lang w:val="en-US"/>
        </w:rPr>
        <w:t>(</w:t>
      </w:r>
      <w:r w:rsidRPr="00C16F05">
        <w:rPr>
          <w:rFonts w:ascii="Arial" w:hAnsi="Arial" w:cs="Arial"/>
          <w:sz w:val="20"/>
          <w:szCs w:val="20"/>
          <w:lang w:val="en-US"/>
        </w:rPr>
        <w:t xml:space="preserve">3.000 </w:t>
      </w:r>
      <w:r w:rsidR="00403239" w:rsidRPr="00C16F05">
        <w:rPr>
          <w:rFonts w:ascii="Arial" w:hAnsi="Arial" w:cs="Arial"/>
          <w:sz w:val="20"/>
          <w:szCs w:val="20"/>
          <w:lang w:val="en-US"/>
        </w:rPr>
        <w:t>E</w:t>
      </w:r>
      <w:r w:rsidRPr="00C16F05">
        <w:rPr>
          <w:rFonts w:ascii="Arial" w:hAnsi="Arial" w:cs="Arial"/>
          <w:sz w:val="20"/>
          <w:szCs w:val="20"/>
          <w:lang w:val="en-US"/>
        </w:rPr>
        <w:t>uro</w:t>
      </w:r>
      <w:r w:rsidR="00403239" w:rsidRPr="00C16F05">
        <w:rPr>
          <w:rFonts w:ascii="Arial" w:hAnsi="Arial" w:cs="Arial"/>
          <w:sz w:val="20"/>
          <w:szCs w:val="20"/>
          <w:lang w:val="en-US"/>
        </w:rPr>
        <w:t>s)</w:t>
      </w:r>
      <w:r w:rsidRPr="00C16F05">
        <w:rPr>
          <w:rFonts w:ascii="Arial" w:hAnsi="Arial" w:cs="Arial"/>
          <w:sz w:val="20"/>
          <w:szCs w:val="20"/>
          <w:lang w:val="en-US"/>
        </w:rPr>
        <w:t>.</w:t>
      </w:r>
      <w:r w:rsidRPr="00C16F05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403239" w:rsidRPr="00C16F05">
        <w:rPr>
          <w:rFonts w:ascii="Arial" w:hAnsi="Arial" w:cs="Arial"/>
          <w:sz w:val="20"/>
          <w:szCs w:val="20"/>
          <w:lang w:val="en-US"/>
        </w:rPr>
        <w:t>Role</w:t>
      </w:r>
      <w:r w:rsidRPr="00C16F05">
        <w:rPr>
          <w:rFonts w:ascii="Arial" w:hAnsi="Arial" w:cs="Arial"/>
          <w:sz w:val="20"/>
          <w:szCs w:val="20"/>
          <w:lang w:val="en-US"/>
        </w:rPr>
        <w:t xml:space="preserve">: </w:t>
      </w:r>
      <w:r w:rsidRPr="00C16F05">
        <w:rPr>
          <w:rFonts w:ascii="Arial" w:hAnsi="Arial" w:cs="Arial"/>
          <w:b/>
          <w:sz w:val="20"/>
          <w:szCs w:val="20"/>
          <w:lang w:val="en-US"/>
        </w:rPr>
        <w:t>PI</w:t>
      </w:r>
      <w:r w:rsidRPr="00C16F05">
        <w:rPr>
          <w:rFonts w:ascii="Arial" w:hAnsi="Arial" w:cs="Arial"/>
          <w:sz w:val="20"/>
          <w:szCs w:val="20"/>
          <w:lang w:val="en-US"/>
        </w:rPr>
        <w:t>.</w:t>
      </w:r>
    </w:p>
    <w:p w14:paraId="0214EFD6" w14:textId="77777777" w:rsidR="006C39FC" w:rsidRPr="00C16F05" w:rsidRDefault="006C39FC" w:rsidP="006C39FC">
      <w:pPr>
        <w:rPr>
          <w:rFonts w:ascii="Arial" w:hAnsi="Arial" w:cs="Arial"/>
          <w:b/>
          <w:sz w:val="20"/>
          <w:szCs w:val="20"/>
          <w:lang w:val="en-US"/>
        </w:rPr>
      </w:pPr>
    </w:p>
    <w:p w14:paraId="784192BF" w14:textId="682B5B8D" w:rsidR="006C39FC" w:rsidRPr="00C16F05" w:rsidRDefault="006C39FC" w:rsidP="006C39FC">
      <w:pPr>
        <w:rPr>
          <w:rFonts w:ascii="Arial" w:hAnsi="Arial" w:cs="Arial"/>
          <w:sz w:val="20"/>
          <w:szCs w:val="20"/>
        </w:rPr>
      </w:pPr>
      <w:r w:rsidRPr="00C16F05">
        <w:rPr>
          <w:rFonts w:ascii="Arial" w:hAnsi="Arial" w:cs="Arial"/>
          <w:b/>
          <w:sz w:val="20"/>
          <w:szCs w:val="20"/>
          <w:lang w:val="en-US"/>
        </w:rPr>
        <w:t xml:space="preserve">2017 </w:t>
      </w:r>
      <w:r w:rsidR="00403239" w:rsidRPr="00C16F05">
        <w:rPr>
          <w:rFonts w:ascii="Arial" w:hAnsi="Arial" w:cs="Arial"/>
          <w:b/>
          <w:sz w:val="20"/>
          <w:szCs w:val="20"/>
          <w:lang w:val="en-US"/>
        </w:rPr>
        <w:t xml:space="preserve">Department Funds </w:t>
      </w:r>
      <w:r w:rsidR="00D37A3B" w:rsidRPr="00C16F05">
        <w:rPr>
          <w:rFonts w:ascii="Arial" w:hAnsi="Arial" w:cs="Arial"/>
          <w:b/>
          <w:sz w:val="20"/>
          <w:szCs w:val="20"/>
          <w:lang w:val="en-US"/>
        </w:rPr>
        <w:t xml:space="preserve">of the University of Milano-Bicocca </w:t>
      </w:r>
      <w:r w:rsidRPr="00C16F05">
        <w:rPr>
          <w:rFonts w:ascii="Arial" w:hAnsi="Arial" w:cs="Arial"/>
          <w:b/>
          <w:sz w:val="20"/>
          <w:szCs w:val="20"/>
          <w:lang w:val="en-US"/>
        </w:rPr>
        <w:t xml:space="preserve">(ATE-0176). </w:t>
      </w:r>
      <w:r w:rsidR="00403239" w:rsidRPr="00C16F05">
        <w:rPr>
          <w:rFonts w:ascii="Arial" w:hAnsi="Arial" w:cs="Arial"/>
          <w:sz w:val="20"/>
          <w:szCs w:val="20"/>
          <w:lang w:val="en-US"/>
        </w:rPr>
        <w:t>Title of the project</w:t>
      </w:r>
      <w:r w:rsidRPr="00C16F05">
        <w:rPr>
          <w:rFonts w:ascii="Arial" w:hAnsi="Arial" w:cs="Arial"/>
          <w:sz w:val="20"/>
          <w:szCs w:val="20"/>
          <w:lang w:val="en-US"/>
        </w:rPr>
        <w:t>: “</w:t>
      </w:r>
      <w:r w:rsidR="00403239" w:rsidRPr="00C16F05">
        <w:rPr>
          <w:rFonts w:ascii="Arial" w:hAnsi="Arial" w:cs="Arial"/>
          <w:sz w:val="20"/>
          <w:szCs w:val="20"/>
          <w:lang w:val="en-US"/>
        </w:rPr>
        <w:t>The development of the multisensory representation of the body”</w:t>
      </w:r>
      <w:r w:rsidRPr="00C16F05">
        <w:rPr>
          <w:rFonts w:ascii="Arial" w:hAnsi="Arial" w:cs="Arial"/>
          <w:sz w:val="20"/>
          <w:szCs w:val="20"/>
          <w:lang w:val="en-US"/>
        </w:rPr>
        <w:t xml:space="preserve">. </w:t>
      </w:r>
      <w:r w:rsidRPr="00C16F05">
        <w:rPr>
          <w:rFonts w:ascii="Arial" w:hAnsi="Arial" w:cs="Arial"/>
          <w:sz w:val="20"/>
          <w:szCs w:val="20"/>
        </w:rPr>
        <w:t xml:space="preserve">(1.876 </w:t>
      </w:r>
      <w:r w:rsidR="00D37A3B" w:rsidRPr="00C16F05">
        <w:rPr>
          <w:rFonts w:ascii="Arial" w:hAnsi="Arial" w:cs="Arial"/>
          <w:sz w:val="20"/>
          <w:szCs w:val="20"/>
        </w:rPr>
        <w:t>E</w:t>
      </w:r>
      <w:r w:rsidRPr="00C16F05">
        <w:rPr>
          <w:rFonts w:ascii="Arial" w:hAnsi="Arial" w:cs="Arial"/>
          <w:sz w:val="20"/>
          <w:szCs w:val="20"/>
        </w:rPr>
        <w:t>uro</w:t>
      </w:r>
      <w:r w:rsidR="00D37A3B" w:rsidRPr="00C16F05">
        <w:rPr>
          <w:rFonts w:ascii="Arial" w:hAnsi="Arial" w:cs="Arial"/>
          <w:sz w:val="20"/>
          <w:szCs w:val="20"/>
        </w:rPr>
        <w:t>s</w:t>
      </w:r>
      <w:r w:rsidRPr="00C16F05">
        <w:rPr>
          <w:rFonts w:ascii="Arial" w:hAnsi="Arial" w:cs="Arial"/>
          <w:sz w:val="20"/>
          <w:szCs w:val="20"/>
        </w:rPr>
        <w:t xml:space="preserve">). </w:t>
      </w:r>
      <w:r w:rsidR="00403239" w:rsidRPr="00C16F05">
        <w:rPr>
          <w:rFonts w:ascii="Arial" w:hAnsi="Arial" w:cs="Arial"/>
          <w:sz w:val="20"/>
          <w:szCs w:val="20"/>
        </w:rPr>
        <w:t>Role</w:t>
      </w:r>
      <w:r w:rsidRPr="00C16F05">
        <w:rPr>
          <w:rFonts w:ascii="Arial" w:hAnsi="Arial" w:cs="Arial"/>
          <w:sz w:val="20"/>
          <w:szCs w:val="20"/>
        </w:rPr>
        <w:t xml:space="preserve">: </w:t>
      </w:r>
      <w:r w:rsidRPr="00C16F05">
        <w:rPr>
          <w:rFonts w:ascii="Arial" w:hAnsi="Arial" w:cs="Arial"/>
          <w:b/>
          <w:sz w:val="20"/>
          <w:szCs w:val="20"/>
        </w:rPr>
        <w:t>PI</w:t>
      </w:r>
      <w:r w:rsidRPr="00C16F05">
        <w:rPr>
          <w:rFonts w:ascii="Arial" w:hAnsi="Arial" w:cs="Arial"/>
          <w:sz w:val="20"/>
          <w:szCs w:val="20"/>
        </w:rPr>
        <w:t>.</w:t>
      </w:r>
    </w:p>
    <w:p w14:paraId="17388E31" w14:textId="77777777" w:rsidR="006C39FC" w:rsidRPr="00C16F05" w:rsidRDefault="006C39FC" w:rsidP="006C39FC">
      <w:pPr>
        <w:rPr>
          <w:rFonts w:ascii="Arial" w:hAnsi="Arial" w:cs="Arial"/>
          <w:sz w:val="20"/>
          <w:szCs w:val="20"/>
        </w:rPr>
      </w:pPr>
    </w:p>
    <w:p w14:paraId="6FB3AEE9" w14:textId="6D80AA09" w:rsidR="006C39FC" w:rsidRPr="00C16F05" w:rsidRDefault="006C39FC" w:rsidP="006C39FC">
      <w:pPr>
        <w:rPr>
          <w:rFonts w:ascii="Arial" w:hAnsi="Arial" w:cs="Arial"/>
          <w:b/>
          <w:sz w:val="20"/>
          <w:szCs w:val="20"/>
        </w:rPr>
      </w:pPr>
      <w:r w:rsidRPr="00C16F05">
        <w:rPr>
          <w:rFonts w:ascii="Arial" w:hAnsi="Arial" w:cs="Arial"/>
          <w:b/>
          <w:sz w:val="20"/>
          <w:szCs w:val="20"/>
          <w:lang w:val="en-US"/>
        </w:rPr>
        <w:t>2013-2015 ERC – Starting Grant</w:t>
      </w:r>
      <w:r w:rsidRPr="00C16F05">
        <w:rPr>
          <w:rFonts w:ascii="Arial" w:hAnsi="Arial" w:cs="Arial"/>
          <w:sz w:val="20"/>
          <w:szCs w:val="20"/>
          <w:lang w:val="en-US"/>
        </w:rPr>
        <w:t xml:space="preserve"> - European Research Council. </w:t>
      </w:r>
      <w:r w:rsidRPr="00C16F05">
        <w:rPr>
          <w:rFonts w:ascii="Arial" w:hAnsi="Arial" w:cs="Arial"/>
          <w:sz w:val="20"/>
          <w:szCs w:val="20"/>
        </w:rPr>
        <w:t xml:space="preserve">PI: Prof. Chiara </w:t>
      </w:r>
      <w:proofErr w:type="spellStart"/>
      <w:r w:rsidRPr="00C16F05">
        <w:rPr>
          <w:rFonts w:ascii="Arial" w:hAnsi="Arial" w:cs="Arial"/>
          <w:sz w:val="20"/>
          <w:szCs w:val="20"/>
        </w:rPr>
        <w:t>Turati</w:t>
      </w:r>
      <w:proofErr w:type="spellEnd"/>
      <w:r w:rsidRPr="00C16F05">
        <w:rPr>
          <w:rFonts w:ascii="Arial" w:hAnsi="Arial" w:cs="Arial"/>
          <w:sz w:val="20"/>
          <w:szCs w:val="20"/>
        </w:rPr>
        <w:t xml:space="preserve">, </w:t>
      </w:r>
      <w:r w:rsidR="00D37A3B" w:rsidRPr="00C16F05">
        <w:rPr>
          <w:rFonts w:ascii="Arial" w:hAnsi="Arial" w:cs="Arial"/>
          <w:sz w:val="20"/>
          <w:szCs w:val="20"/>
        </w:rPr>
        <w:t>University of Milano-Bicocca</w:t>
      </w:r>
      <w:r w:rsidRPr="00C16F05">
        <w:rPr>
          <w:rFonts w:ascii="Arial" w:hAnsi="Arial" w:cs="Arial"/>
          <w:sz w:val="20"/>
          <w:szCs w:val="20"/>
        </w:rPr>
        <w:t xml:space="preserve">. </w:t>
      </w:r>
      <w:r w:rsidR="00D37A3B" w:rsidRPr="00C16F05">
        <w:rPr>
          <w:rFonts w:ascii="Arial" w:hAnsi="Arial" w:cs="Arial"/>
          <w:sz w:val="20"/>
          <w:szCs w:val="20"/>
        </w:rPr>
        <w:t>Title of the project</w:t>
      </w:r>
      <w:r w:rsidRPr="00C16F05">
        <w:rPr>
          <w:rFonts w:ascii="Arial" w:hAnsi="Arial" w:cs="Arial"/>
          <w:sz w:val="20"/>
          <w:szCs w:val="20"/>
        </w:rPr>
        <w:t xml:space="preserve">: “The origins and development of the mirror neuron system in humans”. (1.208.000 </w:t>
      </w:r>
      <w:r w:rsidR="00D37A3B" w:rsidRPr="00C16F05">
        <w:rPr>
          <w:rFonts w:ascii="Arial" w:hAnsi="Arial" w:cs="Arial"/>
          <w:sz w:val="20"/>
          <w:szCs w:val="20"/>
        </w:rPr>
        <w:t>E</w:t>
      </w:r>
      <w:r w:rsidRPr="00C16F05">
        <w:rPr>
          <w:rFonts w:ascii="Arial" w:hAnsi="Arial" w:cs="Arial"/>
          <w:sz w:val="20"/>
          <w:szCs w:val="20"/>
        </w:rPr>
        <w:t>uro</w:t>
      </w:r>
      <w:r w:rsidR="00D37A3B" w:rsidRPr="00C16F05">
        <w:rPr>
          <w:rFonts w:ascii="Arial" w:hAnsi="Arial" w:cs="Arial"/>
          <w:sz w:val="20"/>
          <w:szCs w:val="20"/>
        </w:rPr>
        <w:t>s</w:t>
      </w:r>
      <w:r w:rsidRPr="00C16F05">
        <w:rPr>
          <w:rFonts w:ascii="Arial" w:hAnsi="Arial" w:cs="Arial"/>
          <w:sz w:val="20"/>
          <w:szCs w:val="20"/>
        </w:rPr>
        <w:t xml:space="preserve">). </w:t>
      </w:r>
      <w:r w:rsidR="00D37A3B" w:rsidRPr="00C16F05">
        <w:rPr>
          <w:rFonts w:ascii="Arial" w:hAnsi="Arial" w:cs="Arial"/>
          <w:sz w:val="20"/>
          <w:szCs w:val="20"/>
        </w:rPr>
        <w:t>Role</w:t>
      </w:r>
      <w:r w:rsidRPr="00C16F05">
        <w:rPr>
          <w:rFonts w:ascii="Arial" w:hAnsi="Arial" w:cs="Arial"/>
          <w:sz w:val="20"/>
          <w:szCs w:val="20"/>
        </w:rPr>
        <w:t xml:space="preserve">: </w:t>
      </w:r>
      <w:r w:rsidRPr="00C16F05">
        <w:rPr>
          <w:rFonts w:ascii="Arial" w:hAnsi="Arial" w:cs="Arial"/>
          <w:b/>
          <w:sz w:val="20"/>
          <w:szCs w:val="20"/>
        </w:rPr>
        <w:t xml:space="preserve">Collaborator </w:t>
      </w:r>
      <w:r w:rsidR="00D37A3B" w:rsidRPr="00C16F05">
        <w:rPr>
          <w:rFonts w:ascii="Arial" w:hAnsi="Arial" w:cs="Arial"/>
          <w:b/>
          <w:sz w:val="20"/>
          <w:szCs w:val="20"/>
        </w:rPr>
        <w:t>with</w:t>
      </w:r>
      <w:r w:rsidRPr="00C16F05">
        <w:rPr>
          <w:rFonts w:ascii="Arial" w:hAnsi="Arial" w:cs="Arial"/>
          <w:b/>
          <w:sz w:val="20"/>
          <w:szCs w:val="20"/>
        </w:rPr>
        <w:t xml:space="preserve"> Post-doc</w:t>
      </w:r>
      <w:r w:rsidR="00D37A3B" w:rsidRPr="00C16F05">
        <w:rPr>
          <w:rFonts w:ascii="Arial" w:hAnsi="Arial" w:cs="Arial"/>
          <w:b/>
          <w:sz w:val="20"/>
          <w:szCs w:val="20"/>
        </w:rPr>
        <w:t xml:space="preserve"> fellowship</w:t>
      </w:r>
      <w:r w:rsidRPr="00C16F05">
        <w:rPr>
          <w:rFonts w:ascii="Arial" w:hAnsi="Arial" w:cs="Arial"/>
          <w:b/>
          <w:sz w:val="20"/>
          <w:szCs w:val="20"/>
        </w:rPr>
        <w:t>.</w:t>
      </w:r>
    </w:p>
    <w:p w14:paraId="5B4A1AED" w14:textId="77777777" w:rsidR="006C39FC" w:rsidRPr="00C16F05" w:rsidRDefault="006C39FC" w:rsidP="006C39FC">
      <w:pPr>
        <w:rPr>
          <w:rFonts w:ascii="Arial" w:hAnsi="Arial" w:cs="Arial"/>
          <w:sz w:val="20"/>
          <w:szCs w:val="20"/>
        </w:rPr>
      </w:pPr>
    </w:p>
    <w:p w14:paraId="44F7E0B8" w14:textId="2952E86B" w:rsidR="006C39FC" w:rsidRPr="00C16F05" w:rsidRDefault="006C39FC" w:rsidP="006C39FC">
      <w:pPr>
        <w:rPr>
          <w:rFonts w:ascii="Arial" w:hAnsi="Arial" w:cs="Arial"/>
          <w:sz w:val="20"/>
          <w:szCs w:val="20"/>
        </w:rPr>
      </w:pPr>
      <w:r w:rsidRPr="00C16F05">
        <w:rPr>
          <w:rFonts w:ascii="Arial" w:hAnsi="Arial" w:cs="Arial"/>
          <w:b/>
          <w:sz w:val="20"/>
          <w:szCs w:val="20"/>
        </w:rPr>
        <w:t>2010-2013 ERC – Advanced Investigator Grant</w:t>
      </w:r>
      <w:r w:rsidRPr="00C16F05">
        <w:rPr>
          <w:rFonts w:ascii="Arial" w:hAnsi="Arial" w:cs="Arial"/>
          <w:sz w:val="20"/>
          <w:szCs w:val="20"/>
        </w:rPr>
        <w:t xml:space="preserve"> - European Research Council. </w:t>
      </w:r>
      <w:r w:rsidRPr="00C16F05">
        <w:rPr>
          <w:rFonts w:ascii="Arial" w:hAnsi="Arial" w:cs="Arial"/>
          <w:sz w:val="20"/>
          <w:szCs w:val="20"/>
          <w:lang w:val="en-US"/>
        </w:rPr>
        <w:t xml:space="preserve">PI: Prof. Brigitte </w:t>
      </w:r>
      <w:proofErr w:type="spellStart"/>
      <w:r w:rsidRPr="00C16F05">
        <w:rPr>
          <w:rFonts w:ascii="Arial" w:hAnsi="Arial" w:cs="Arial"/>
          <w:sz w:val="20"/>
          <w:szCs w:val="20"/>
          <w:lang w:val="en-US"/>
        </w:rPr>
        <w:t>Röder</w:t>
      </w:r>
      <w:proofErr w:type="spellEnd"/>
      <w:r w:rsidRPr="00C16F05">
        <w:rPr>
          <w:rFonts w:ascii="Arial" w:hAnsi="Arial" w:cs="Arial"/>
          <w:sz w:val="20"/>
          <w:szCs w:val="20"/>
          <w:lang w:val="en-US"/>
        </w:rPr>
        <w:t xml:space="preserve">, </w:t>
      </w:r>
      <w:r w:rsidR="00D37A3B" w:rsidRPr="00C16F05">
        <w:rPr>
          <w:rFonts w:ascii="Arial" w:hAnsi="Arial" w:cs="Arial"/>
          <w:sz w:val="20"/>
          <w:szCs w:val="20"/>
          <w:lang w:val="en-US"/>
        </w:rPr>
        <w:t>University of Hamburg</w:t>
      </w:r>
      <w:r w:rsidRPr="00C16F05">
        <w:rPr>
          <w:rFonts w:ascii="Arial" w:hAnsi="Arial" w:cs="Arial"/>
          <w:sz w:val="20"/>
          <w:szCs w:val="20"/>
          <w:lang w:val="en-US"/>
        </w:rPr>
        <w:t xml:space="preserve"> (German</w:t>
      </w:r>
      <w:r w:rsidR="00D37A3B" w:rsidRPr="00C16F05">
        <w:rPr>
          <w:rFonts w:ascii="Arial" w:hAnsi="Arial" w:cs="Arial"/>
          <w:sz w:val="20"/>
          <w:szCs w:val="20"/>
          <w:lang w:val="en-US"/>
        </w:rPr>
        <w:t>y</w:t>
      </w:r>
      <w:r w:rsidRPr="00C16F05">
        <w:rPr>
          <w:rFonts w:ascii="Arial" w:hAnsi="Arial" w:cs="Arial"/>
          <w:sz w:val="20"/>
          <w:szCs w:val="20"/>
          <w:lang w:val="en-US"/>
        </w:rPr>
        <w:t xml:space="preserve">). </w:t>
      </w:r>
      <w:r w:rsidR="00D37A3B" w:rsidRPr="00C16F05">
        <w:rPr>
          <w:rFonts w:ascii="Arial" w:hAnsi="Arial" w:cs="Arial"/>
          <w:sz w:val="20"/>
          <w:szCs w:val="20"/>
        </w:rPr>
        <w:t>Title of the project</w:t>
      </w:r>
      <w:r w:rsidRPr="00C16F05">
        <w:rPr>
          <w:rFonts w:ascii="Arial" w:hAnsi="Arial" w:cs="Arial"/>
          <w:sz w:val="20"/>
          <w:szCs w:val="20"/>
        </w:rPr>
        <w:t xml:space="preserve">: “Development and plasticity of multisensory functions to study the principles of age dependent learning plasticity in humans”. (2.396.640 </w:t>
      </w:r>
      <w:r w:rsidR="00D37A3B" w:rsidRPr="00C16F05">
        <w:rPr>
          <w:rFonts w:ascii="Arial" w:hAnsi="Arial" w:cs="Arial"/>
          <w:sz w:val="20"/>
          <w:szCs w:val="20"/>
        </w:rPr>
        <w:t>E</w:t>
      </w:r>
      <w:r w:rsidRPr="00C16F05">
        <w:rPr>
          <w:rFonts w:ascii="Arial" w:hAnsi="Arial" w:cs="Arial"/>
          <w:sz w:val="20"/>
          <w:szCs w:val="20"/>
        </w:rPr>
        <w:t>uro</w:t>
      </w:r>
      <w:r w:rsidR="00D37A3B" w:rsidRPr="00C16F05">
        <w:rPr>
          <w:rFonts w:ascii="Arial" w:hAnsi="Arial" w:cs="Arial"/>
          <w:sz w:val="20"/>
          <w:szCs w:val="20"/>
        </w:rPr>
        <w:t>s</w:t>
      </w:r>
      <w:r w:rsidRPr="00C16F05">
        <w:rPr>
          <w:rFonts w:ascii="Arial" w:hAnsi="Arial" w:cs="Arial"/>
          <w:sz w:val="20"/>
          <w:szCs w:val="20"/>
        </w:rPr>
        <w:t xml:space="preserve">). </w:t>
      </w:r>
      <w:r w:rsidR="00D37A3B" w:rsidRPr="00C16F05">
        <w:rPr>
          <w:rFonts w:ascii="Arial" w:hAnsi="Arial" w:cs="Arial"/>
          <w:sz w:val="20"/>
          <w:szCs w:val="20"/>
        </w:rPr>
        <w:t>Role</w:t>
      </w:r>
      <w:r w:rsidRPr="00C16F05">
        <w:rPr>
          <w:rFonts w:ascii="Arial" w:hAnsi="Arial" w:cs="Arial"/>
          <w:sz w:val="20"/>
          <w:szCs w:val="20"/>
        </w:rPr>
        <w:t xml:space="preserve">: </w:t>
      </w:r>
      <w:r w:rsidRPr="00C16F05">
        <w:rPr>
          <w:rFonts w:ascii="Arial" w:hAnsi="Arial" w:cs="Arial"/>
          <w:b/>
          <w:sz w:val="20"/>
          <w:szCs w:val="20"/>
        </w:rPr>
        <w:t>Collaborator</w:t>
      </w:r>
      <w:r w:rsidR="00D37A3B" w:rsidRPr="00C16F05">
        <w:rPr>
          <w:rFonts w:ascii="Arial" w:hAnsi="Arial" w:cs="Arial"/>
          <w:b/>
          <w:sz w:val="20"/>
          <w:szCs w:val="20"/>
        </w:rPr>
        <w:t>.</w:t>
      </w:r>
    </w:p>
    <w:p w14:paraId="7474DEE3" w14:textId="77777777" w:rsidR="006C39FC" w:rsidRPr="00C16F05" w:rsidRDefault="006C39FC" w:rsidP="006C39FC">
      <w:pPr>
        <w:rPr>
          <w:rFonts w:ascii="Arial" w:hAnsi="Arial" w:cs="Arial"/>
          <w:sz w:val="20"/>
          <w:szCs w:val="20"/>
        </w:rPr>
      </w:pPr>
    </w:p>
    <w:p w14:paraId="4297A7D2" w14:textId="508D8A5C" w:rsidR="006C39FC" w:rsidRPr="00C16F05" w:rsidRDefault="006C39FC" w:rsidP="006C39FC">
      <w:pPr>
        <w:rPr>
          <w:rFonts w:ascii="Arial" w:hAnsi="Arial" w:cs="Arial"/>
          <w:sz w:val="20"/>
          <w:szCs w:val="20"/>
          <w:lang w:val="it-IT"/>
        </w:rPr>
      </w:pPr>
      <w:r w:rsidRPr="00C16F05">
        <w:rPr>
          <w:rFonts w:ascii="Arial" w:hAnsi="Arial" w:cs="Arial"/>
          <w:b/>
          <w:sz w:val="20"/>
          <w:szCs w:val="20"/>
        </w:rPr>
        <w:t>2008-2010 PRIN</w:t>
      </w:r>
      <w:r w:rsidRPr="00C16F05">
        <w:rPr>
          <w:rFonts w:ascii="Arial" w:hAnsi="Arial" w:cs="Arial"/>
          <w:sz w:val="20"/>
          <w:szCs w:val="20"/>
        </w:rPr>
        <w:t xml:space="preserve"> (Prot. No. 2008HETS3W_002). </w:t>
      </w:r>
      <w:r w:rsidRPr="00C16F05">
        <w:rPr>
          <w:rFonts w:ascii="Arial" w:hAnsi="Arial" w:cs="Arial"/>
          <w:sz w:val="20"/>
          <w:szCs w:val="20"/>
          <w:lang w:val="en-US"/>
        </w:rPr>
        <w:t>PI: Prof. Francesco Pavani, Universi</w:t>
      </w:r>
      <w:r w:rsidR="00D37A3B" w:rsidRPr="00C16F05">
        <w:rPr>
          <w:rFonts w:ascii="Arial" w:hAnsi="Arial" w:cs="Arial"/>
          <w:sz w:val="20"/>
          <w:szCs w:val="20"/>
          <w:lang w:val="en-US"/>
        </w:rPr>
        <w:t>ty</w:t>
      </w:r>
      <w:r w:rsidRPr="00C16F05">
        <w:rPr>
          <w:rFonts w:ascii="Arial" w:hAnsi="Arial" w:cs="Arial"/>
          <w:sz w:val="20"/>
          <w:szCs w:val="20"/>
          <w:lang w:val="en-US"/>
        </w:rPr>
        <w:t xml:space="preserve"> </w:t>
      </w:r>
      <w:r w:rsidR="00D37A3B" w:rsidRPr="00C16F05">
        <w:rPr>
          <w:rFonts w:ascii="Arial" w:hAnsi="Arial" w:cs="Arial"/>
          <w:sz w:val="20"/>
          <w:szCs w:val="20"/>
          <w:lang w:val="en-US"/>
        </w:rPr>
        <w:t>of</w:t>
      </w:r>
      <w:r w:rsidRPr="00C16F05">
        <w:rPr>
          <w:rFonts w:ascii="Arial" w:hAnsi="Arial" w:cs="Arial"/>
          <w:sz w:val="20"/>
          <w:szCs w:val="20"/>
          <w:lang w:val="en-US"/>
        </w:rPr>
        <w:t xml:space="preserve"> Trento</w:t>
      </w:r>
      <w:r w:rsidR="00D37A3B" w:rsidRPr="00C16F05">
        <w:rPr>
          <w:rFonts w:ascii="Arial" w:hAnsi="Arial" w:cs="Arial"/>
          <w:sz w:val="20"/>
          <w:szCs w:val="20"/>
          <w:lang w:val="en-US"/>
        </w:rPr>
        <w:t>. Title of the project</w:t>
      </w:r>
      <w:r w:rsidRPr="00C16F05">
        <w:rPr>
          <w:rFonts w:ascii="Arial" w:hAnsi="Arial" w:cs="Arial"/>
          <w:sz w:val="20"/>
          <w:szCs w:val="20"/>
          <w:lang w:val="en-US"/>
        </w:rPr>
        <w:t xml:space="preserve">: “Neural basis of perceptual and attentive functions in the visual modality in individuals with profound deafness.” </w:t>
      </w:r>
      <w:r w:rsidRPr="00C16F05">
        <w:rPr>
          <w:rFonts w:ascii="Arial" w:hAnsi="Arial" w:cs="Arial"/>
          <w:sz w:val="20"/>
          <w:szCs w:val="20"/>
          <w:lang w:val="it-IT"/>
        </w:rPr>
        <w:t xml:space="preserve">(110.700 </w:t>
      </w:r>
      <w:proofErr w:type="spellStart"/>
      <w:r w:rsidR="00D37A3B" w:rsidRPr="00C16F05">
        <w:rPr>
          <w:rFonts w:ascii="Arial" w:hAnsi="Arial" w:cs="Arial"/>
          <w:sz w:val="20"/>
          <w:szCs w:val="20"/>
          <w:lang w:val="it-IT"/>
        </w:rPr>
        <w:t>E</w:t>
      </w:r>
      <w:r w:rsidRPr="00C16F05">
        <w:rPr>
          <w:rFonts w:ascii="Arial" w:hAnsi="Arial" w:cs="Arial"/>
          <w:sz w:val="20"/>
          <w:szCs w:val="20"/>
          <w:lang w:val="it-IT"/>
        </w:rPr>
        <w:t>uro</w:t>
      </w:r>
      <w:r w:rsidR="00D37A3B" w:rsidRPr="00C16F05">
        <w:rPr>
          <w:rFonts w:ascii="Arial" w:hAnsi="Arial" w:cs="Arial"/>
          <w:sz w:val="20"/>
          <w:szCs w:val="20"/>
          <w:lang w:val="it-IT"/>
        </w:rPr>
        <w:t>s</w:t>
      </w:r>
      <w:proofErr w:type="spellEnd"/>
      <w:r w:rsidRPr="00C16F05">
        <w:rPr>
          <w:rFonts w:ascii="Arial" w:hAnsi="Arial" w:cs="Arial"/>
          <w:sz w:val="20"/>
          <w:szCs w:val="20"/>
          <w:lang w:val="it-IT"/>
        </w:rPr>
        <w:t xml:space="preserve">). </w:t>
      </w:r>
      <w:proofErr w:type="spellStart"/>
      <w:r w:rsidR="00D37A3B" w:rsidRPr="00C16F05">
        <w:rPr>
          <w:rFonts w:ascii="Arial" w:hAnsi="Arial" w:cs="Arial"/>
          <w:sz w:val="20"/>
          <w:szCs w:val="20"/>
          <w:lang w:val="it-IT"/>
        </w:rPr>
        <w:t>Role</w:t>
      </w:r>
      <w:proofErr w:type="spellEnd"/>
      <w:r w:rsidRPr="00C16F05">
        <w:rPr>
          <w:rFonts w:ascii="Arial" w:hAnsi="Arial" w:cs="Arial"/>
          <w:sz w:val="20"/>
          <w:szCs w:val="20"/>
          <w:lang w:val="it-IT"/>
        </w:rPr>
        <w:t xml:space="preserve">: </w:t>
      </w:r>
      <w:r w:rsidRPr="00C16F05">
        <w:rPr>
          <w:rFonts w:ascii="Arial" w:hAnsi="Arial" w:cs="Arial"/>
          <w:b/>
          <w:sz w:val="20"/>
          <w:szCs w:val="20"/>
          <w:lang w:val="it-IT"/>
        </w:rPr>
        <w:t>Collaborator.</w:t>
      </w:r>
    </w:p>
    <w:p w14:paraId="4F0DF8C8" w14:textId="77777777" w:rsidR="006C39FC" w:rsidRPr="00C16F05" w:rsidRDefault="006C39FC" w:rsidP="006C39FC">
      <w:pPr>
        <w:rPr>
          <w:rFonts w:ascii="Arial" w:hAnsi="Arial" w:cs="Arial"/>
          <w:sz w:val="20"/>
          <w:szCs w:val="20"/>
          <w:lang w:val="it-IT"/>
        </w:rPr>
      </w:pPr>
    </w:p>
    <w:p w14:paraId="660DF429" w14:textId="0DEA87A3" w:rsidR="006C39FC" w:rsidRPr="00C16F05" w:rsidRDefault="006C39FC" w:rsidP="006C39FC">
      <w:pPr>
        <w:rPr>
          <w:rFonts w:ascii="Arial" w:hAnsi="Arial" w:cs="Arial"/>
          <w:sz w:val="20"/>
          <w:szCs w:val="20"/>
        </w:rPr>
      </w:pPr>
      <w:r w:rsidRPr="00C16F05">
        <w:rPr>
          <w:rFonts w:ascii="Arial" w:hAnsi="Arial" w:cs="Arial"/>
          <w:b/>
          <w:sz w:val="20"/>
          <w:szCs w:val="20"/>
          <w:lang w:val="it-IT"/>
        </w:rPr>
        <w:t>2008-2010 PAT</w:t>
      </w:r>
      <w:r w:rsidRPr="00C16F05">
        <w:rPr>
          <w:rFonts w:ascii="Arial" w:hAnsi="Arial" w:cs="Arial"/>
          <w:sz w:val="20"/>
          <w:szCs w:val="20"/>
          <w:lang w:val="it-IT"/>
        </w:rPr>
        <w:t xml:space="preserve"> (Bando “Grandi Progetti” della Provincia Autonoma di Trento). </w:t>
      </w:r>
      <w:r w:rsidRPr="00C16F05">
        <w:rPr>
          <w:rFonts w:ascii="Arial" w:hAnsi="Arial" w:cs="Arial"/>
          <w:sz w:val="20"/>
          <w:szCs w:val="20"/>
        </w:rPr>
        <w:t xml:space="preserve">PI: Prof. Francesco Pavani, </w:t>
      </w:r>
      <w:r w:rsidR="00D37A3B" w:rsidRPr="00C16F05">
        <w:rPr>
          <w:rFonts w:ascii="Arial" w:hAnsi="Arial" w:cs="Arial"/>
          <w:sz w:val="20"/>
          <w:szCs w:val="20"/>
        </w:rPr>
        <w:t xml:space="preserve">University of Trento. </w:t>
      </w:r>
      <w:r w:rsidR="00D37A3B" w:rsidRPr="00C16F05">
        <w:rPr>
          <w:rFonts w:ascii="Arial" w:hAnsi="Arial" w:cs="Arial"/>
          <w:sz w:val="20"/>
          <w:szCs w:val="20"/>
          <w:lang w:val="en-US"/>
        </w:rPr>
        <w:t>Title of the project</w:t>
      </w:r>
      <w:r w:rsidRPr="00C16F05">
        <w:rPr>
          <w:rFonts w:ascii="Arial" w:hAnsi="Arial" w:cs="Arial"/>
          <w:sz w:val="20"/>
          <w:szCs w:val="20"/>
          <w:lang w:val="en-US"/>
        </w:rPr>
        <w:t xml:space="preserve">: “Multisensory plasticity in profound deafness and in cochlear implant recipients”. </w:t>
      </w:r>
      <w:r w:rsidRPr="00C16F05">
        <w:rPr>
          <w:rFonts w:ascii="Arial" w:hAnsi="Arial" w:cs="Arial"/>
          <w:sz w:val="20"/>
          <w:szCs w:val="20"/>
        </w:rPr>
        <w:t xml:space="preserve">(52.300 </w:t>
      </w:r>
      <w:r w:rsidR="00D37A3B" w:rsidRPr="00C16F05">
        <w:rPr>
          <w:rFonts w:ascii="Arial" w:hAnsi="Arial" w:cs="Arial"/>
          <w:sz w:val="20"/>
          <w:szCs w:val="20"/>
        </w:rPr>
        <w:t>E</w:t>
      </w:r>
      <w:r w:rsidRPr="00C16F05">
        <w:rPr>
          <w:rFonts w:ascii="Arial" w:hAnsi="Arial" w:cs="Arial"/>
          <w:sz w:val="20"/>
          <w:szCs w:val="20"/>
        </w:rPr>
        <w:t>uro</w:t>
      </w:r>
      <w:r w:rsidR="00D37A3B" w:rsidRPr="00C16F05">
        <w:rPr>
          <w:rFonts w:ascii="Arial" w:hAnsi="Arial" w:cs="Arial"/>
          <w:sz w:val="20"/>
          <w:szCs w:val="20"/>
        </w:rPr>
        <w:t>s</w:t>
      </w:r>
      <w:r w:rsidRPr="00C16F05">
        <w:rPr>
          <w:rFonts w:ascii="Arial" w:hAnsi="Arial" w:cs="Arial"/>
          <w:sz w:val="20"/>
          <w:szCs w:val="20"/>
        </w:rPr>
        <w:t xml:space="preserve">). </w:t>
      </w:r>
      <w:r w:rsidR="00D37A3B" w:rsidRPr="00C16F05">
        <w:rPr>
          <w:rFonts w:ascii="Arial" w:hAnsi="Arial" w:cs="Arial"/>
          <w:sz w:val="20"/>
          <w:szCs w:val="20"/>
        </w:rPr>
        <w:t>Role</w:t>
      </w:r>
      <w:r w:rsidRPr="00C16F05">
        <w:rPr>
          <w:rFonts w:ascii="Arial" w:hAnsi="Arial" w:cs="Arial"/>
          <w:sz w:val="20"/>
          <w:szCs w:val="20"/>
        </w:rPr>
        <w:t xml:space="preserve">: </w:t>
      </w:r>
      <w:r w:rsidRPr="00C16F05">
        <w:rPr>
          <w:rFonts w:ascii="Arial" w:hAnsi="Arial" w:cs="Arial"/>
          <w:b/>
          <w:sz w:val="20"/>
          <w:szCs w:val="20"/>
        </w:rPr>
        <w:t>Collaborator.</w:t>
      </w:r>
    </w:p>
    <w:p w14:paraId="185152E1" w14:textId="77777777" w:rsidR="00452E81" w:rsidRPr="00C16F05" w:rsidRDefault="00452E81" w:rsidP="005053AC">
      <w:pPr>
        <w:rPr>
          <w:rFonts w:ascii="Arial" w:hAnsi="Arial" w:cs="Arial"/>
          <w:sz w:val="20"/>
          <w:szCs w:val="20"/>
        </w:rPr>
      </w:pPr>
    </w:p>
    <w:p w14:paraId="7AACA50F" w14:textId="77777777" w:rsidR="00601EF3" w:rsidRPr="00C16F05" w:rsidRDefault="00601EF3" w:rsidP="005053AC">
      <w:pPr>
        <w:rPr>
          <w:rFonts w:ascii="Arial" w:hAnsi="Arial" w:cs="Arial"/>
          <w:sz w:val="20"/>
          <w:szCs w:val="20"/>
        </w:rPr>
      </w:pPr>
    </w:p>
    <w:p w14:paraId="4C452137" w14:textId="100278A3" w:rsidR="0074448C" w:rsidRPr="00C16F05" w:rsidRDefault="00452E81" w:rsidP="005053AC">
      <w:pPr>
        <w:pStyle w:val="Titolo1"/>
        <w:rPr>
          <w:rFonts w:ascii="Arial" w:hAnsi="Arial"/>
          <w:color w:val="C00000"/>
          <w:sz w:val="20"/>
          <w:szCs w:val="20"/>
          <w:lang w:val="en-GB"/>
        </w:rPr>
      </w:pPr>
      <w:r w:rsidRPr="00C16F05">
        <w:rPr>
          <w:rFonts w:ascii="Arial" w:hAnsi="Arial"/>
          <w:color w:val="C00000"/>
          <w:sz w:val="20"/>
          <w:szCs w:val="20"/>
          <w:lang w:val="en-GB"/>
        </w:rPr>
        <w:t>Teaching Experience</w:t>
      </w:r>
    </w:p>
    <w:p w14:paraId="0C8D0251" w14:textId="77777777" w:rsidR="00A53C68" w:rsidRPr="00C16F05" w:rsidRDefault="00A53C68" w:rsidP="00A53C68">
      <w:pPr>
        <w:rPr>
          <w:rFonts w:ascii="Arial" w:hAnsi="Arial" w:cs="Arial"/>
          <w:sz w:val="20"/>
          <w:szCs w:val="20"/>
        </w:rPr>
      </w:pPr>
    </w:p>
    <w:p w14:paraId="57D2D77E" w14:textId="423FDF99" w:rsidR="004B57E7" w:rsidRPr="00C16F05" w:rsidRDefault="004B57E7" w:rsidP="00A53C68">
      <w:pPr>
        <w:pStyle w:val="Nessunaspaziatura"/>
        <w:rPr>
          <w:rFonts w:ascii="Arial" w:hAnsi="Arial" w:cs="Arial"/>
          <w:b/>
          <w:sz w:val="20"/>
          <w:szCs w:val="20"/>
          <w:lang w:val="en-US"/>
        </w:rPr>
      </w:pPr>
      <w:r w:rsidRPr="00C16F05">
        <w:rPr>
          <w:rFonts w:ascii="Arial" w:hAnsi="Arial" w:cs="Arial"/>
          <w:b/>
          <w:sz w:val="20"/>
          <w:szCs w:val="20"/>
          <w:lang w:val="en-US"/>
        </w:rPr>
        <w:t>2020-now</w:t>
      </w:r>
    </w:p>
    <w:p w14:paraId="2771C361" w14:textId="1231EC46" w:rsidR="004B57E7" w:rsidRPr="00C16F05" w:rsidRDefault="004B57E7" w:rsidP="00A53C68">
      <w:pPr>
        <w:pStyle w:val="Nessunaspaziatura"/>
        <w:rPr>
          <w:rFonts w:ascii="Arial" w:hAnsi="Arial" w:cs="Arial"/>
          <w:bCs/>
          <w:iCs/>
          <w:sz w:val="20"/>
          <w:szCs w:val="20"/>
          <w:lang w:val="en-US"/>
        </w:rPr>
      </w:pPr>
      <w:r w:rsidRPr="00C16F05">
        <w:rPr>
          <w:rFonts w:ascii="Arial" w:hAnsi="Arial" w:cs="Arial"/>
          <w:bCs/>
          <w:i/>
          <w:iCs/>
          <w:sz w:val="20"/>
          <w:szCs w:val="20"/>
          <w:lang w:val="en-US"/>
        </w:rPr>
        <w:t>Applied Cognitive Development</w:t>
      </w:r>
      <w:r w:rsidR="00C50181" w:rsidRPr="00C16F05">
        <w:rPr>
          <w:rFonts w:ascii="Arial" w:hAnsi="Arial" w:cs="Arial"/>
          <w:bCs/>
          <w:iCs/>
          <w:sz w:val="20"/>
          <w:szCs w:val="20"/>
          <w:lang w:val="en-US"/>
        </w:rPr>
        <w:t>, part of the M.A. course in Applied Experimental Psychological Sciences</w:t>
      </w:r>
    </w:p>
    <w:p w14:paraId="2F97A29D" w14:textId="46DBFE43" w:rsidR="004B57E7" w:rsidRPr="00C16F05" w:rsidRDefault="004B57E7" w:rsidP="00A53C68">
      <w:pPr>
        <w:pStyle w:val="Nessunaspaziatura"/>
        <w:rPr>
          <w:rFonts w:ascii="Arial" w:hAnsi="Arial" w:cs="Arial"/>
          <w:sz w:val="20"/>
          <w:szCs w:val="20"/>
          <w:lang w:val="en-US"/>
        </w:rPr>
      </w:pPr>
      <w:r w:rsidRPr="00C16F05">
        <w:rPr>
          <w:rFonts w:ascii="Arial" w:hAnsi="Arial" w:cs="Arial"/>
          <w:sz w:val="20"/>
          <w:szCs w:val="20"/>
          <w:lang w:val="en-US"/>
        </w:rPr>
        <w:t>University of Milano-Bicocca (Italy)</w:t>
      </w:r>
    </w:p>
    <w:p w14:paraId="3498B558" w14:textId="77777777" w:rsidR="004B57E7" w:rsidRPr="00C16F05" w:rsidRDefault="004B57E7" w:rsidP="00A53C68">
      <w:pPr>
        <w:pStyle w:val="Nessunaspaziatura"/>
        <w:rPr>
          <w:rFonts w:ascii="Arial" w:hAnsi="Arial" w:cs="Arial"/>
          <w:b/>
          <w:sz w:val="20"/>
          <w:szCs w:val="20"/>
          <w:lang w:val="en-US"/>
        </w:rPr>
      </w:pPr>
    </w:p>
    <w:p w14:paraId="076B5DF8" w14:textId="4EA1E9F2" w:rsidR="00A53C68" w:rsidRPr="00C16F05" w:rsidRDefault="00A53C68" w:rsidP="00A53C68">
      <w:pPr>
        <w:pStyle w:val="Nessunaspaziatura"/>
        <w:rPr>
          <w:rFonts w:ascii="Arial" w:hAnsi="Arial" w:cs="Arial"/>
          <w:b/>
          <w:sz w:val="20"/>
          <w:szCs w:val="20"/>
          <w:lang w:val="en-US"/>
        </w:rPr>
      </w:pPr>
      <w:r w:rsidRPr="00C16F05">
        <w:rPr>
          <w:rFonts w:ascii="Arial" w:hAnsi="Arial" w:cs="Arial"/>
          <w:b/>
          <w:sz w:val="20"/>
          <w:szCs w:val="20"/>
          <w:lang w:val="en-US"/>
        </w:rPr>
        <w:t>2017</w:t>
      </w:r>
      <w:r w:rsidR="00D03086" w:rsidRPr="00C16F05">
        <w:rPr>
          <w:rFonts w:ascii="Arial" w:hAnsi="Arial" w:cs="Arial"/>
          <w:b/>
          <w:sz w:val="20"/>
          <w:szCs w:val="20"/>
          <w:lang w:val="en-US"/>
        </w:rPr>
        <w:t>-now</w:t>
      </w:r>
    </w:p>
    <w:p w14:paraId="4B136418" w14:textId="407F1606" w:rsidR="00D03086" w:rsidRPr="00C16F05" w:rsidRDefault="00D03086" w:rsidP="00D03086">
      <w:pPr>
        <w:pStyle w:val="Nessunaspaziatura"/>
        <w:rPr>
          <w:rFonts w:ascii="Arial" w:hAnsi="Arial" w:cs="Arial"/>
          <w:sz w:val="20"/>
          <w:szCs w:val="20"/>
          <w:lang w:val="en-US"/>
        </w:rPr>
      </w:pPr>
      <w:r w:rsidRPr="00C16F05">
        <w:rPr>
          <w:rFonts w:ascii="Arial" w:hAnsi="Arial" w:cs="Arial"/>
          <w:i/>
          <w:iCs/>
          <w:sz w:val="20"/>
          <w:szCs w:val="20"/>
          <w:lang w:val="en-US"/>
        </w:rPr>
        <w:lastRenderedPageBreak/>
        <w:t>Lifespan Development</w:t>
      </w:r>
      <w:r w:rsidR="00C50181" w:rsidRPr="00C16F05">
        <w:rPr>
          <w:rFonts w:ascii="Arial" w:hAnsi="Arial" w:cs="Arial"/>
          <w:iCs/>
          <w:sz w:val="20"/>
          <w:szCs w:val="20"/>
          <w:lang w:val="en-US"/>
        </w:rPr>
        <w:t>, part of the B.A course in Communication Sciences</w:t>
      </w:r>
    </w:p>
    <w:p w14:paraId="4A21068F" w14:textId="7B419A30" w:rsidR="00652FD1" w:rsidRPr="00C16F05" w:rsidRDefault="00652FD1" w:rsidP="00D03086">
      <w:pPr>
        <w:pStyle w:val="Nessunaspaziatura"/>
        <w:rPr>
          <w:rFonts w:ascii="Arial" w:hAnsi="Arial" w:cs="Arial"/>
          <w:sz w:val="20"/>
          <w:szCs w:val="20"/>
          <w:lang w:val="en-US"/>
        </w:rPr>
      </w:pPr>
      <w:r w:rsidRPr="00C16F05">
        <w:rPr>
          <w:rFonts w:ascii="Arial" w:hAnsi="Arial" w:cs="Arial"/>
          <w:sz w:val="20"/>
          <w:szCs w:val="20"/>
          <w:lang w:val="en-US"/>
        </w:rPr>
        <w:t>University of Milano-Bicocca (Italy)</w:t>
      </w:r>
    </w:p>
    <w:p w14:paraId="6129F9F0" w14:textId="56B082C4" w:rsidR="001D7B1A" w:rsidRPr="00C16F05" w:rsidRDefault="001D7B1A" w:rsidP="00A53C68">
      <w:pPr>
        <w:rPr>
          <w:rFonts w:ascii="Arial" w:hAnsi="Arial" w:cs="Arial"/>
          <w:sz w:val="20"/>
          <w:szCs w:val="20"/>
        </w:rPr>
      </w:pPr>
    </w:p>
    <w:p w14:paraId="4C958360" w14:textId="3AA05E67" w:rsidR="00652FD1" w:rsidRPr="00C16F05" w:rsidRDefault="00652FD1" w:rsidP="00652FD1">
      <w:pPr>
        <w:pStyle w:val="Nessunaspaziatura"/>
        <w:rPr>
          <w:rFonts w:ascii="Arial" w:hAnsi="Arial" w:cs="Arial"/>
          <w:b/>
          <w:sz w:val="20"/>
          <w:szCs w:val="20"/>
          <w:lang w:val="en-US"/>
        </w:rPr>
      </w:pPr>
      <w:r w:rsidRPr="00C16F05">
        <w:rPr>
          <w:rFonts w:ascii="Arial" w:hAnsi="Arial" w:cs="Arial"/>
          <w:b/>
          <w:sz w:val="20"/>
          <w:szCs w:val="20"/>
          <w:lang w:val="en-US"/>
        </w:rPr>
        <w:t>2010-2013</w:t>
      </w:r>
    </w:p>
    <w:p w14:paraId="0C7D6099" w14:textId="08FA9CE2" w:rsidR="00652FD1" w:rsidRPr="00C16F05" w:rsidRDefault="00AD59EA" w:rsidP="00652FD1">
      <w:pPr>
        <w:rPr>
          <w:rFonts w:ascii="Arial" w:hAnsi="Arial" w:cs="Arial"/>
          <w:sz w:val="20"/>
          <w:szCs w:val="20"/>
          <w:lang w:val="en-US"/>
        </w:rPr>
      </w:pPr>
      <w:r w:rsidRPr="00C16F05">
        <w:rPr>
          <w:rFonts w:ascii="Arial" w:hAnsi="Arial" w:cs="Arial"/>
          <w:bCs/>
          <w:i/>
          <w:iCs/>
          <w:sz w:val="20"/>
          <w:szCs w:val="20"/>
          <w:lang w:val="en-US"/>
        </w:rPr>
        <w:t>Biops</w:t>
      </w:r>
      <w:r w:rsidR="00652FD1" w:rsidRPr="00C16F05">
        <w:rPr>
          <w:rFonts w:ascii="Arial" w:hAnsi="Arial" w:cs="Arial"/>
          <w:bCs/>
          <w:i/>
          <w:iCs/>
          <w:sz w:val="20"/>
          <w:szCs w:val="20"/>
          <w:lang w:val="en-US"/>
        </w:rPr>
        <w:t>y</w:t>
      </w:r>
      <w:r w:rsidRPr="00C16F05">
        <w:rPr>
          <w:rFonts w:ascii="Arial" w:hAnsi="Arial" w:cs="Arial"/>
          <w:bCs/>
          <w:i/>
          <w:iCs/>
          <w:sz w:val="20"/>
          <w:szCs w:val="20"/>
          <w:lang w:val="en-US"/>
        </w:rPr>
        <w:t>c</w:t>
      </w:r>
      <w:r w:rsidR="00652FD1" w:rsidRPr="00C16F05">
        <w:rPr>
          <w:rFonts w:ascii="Arial" w:hAnsi="Arial" w:cs="Arial"/>
          <w:bCs/>
          <w:i/>
          <w:iCs/>
          <w:sz w:val="20"/>
          <w:szCs w:val="20"/>
          <w:lang w:val="en-US"/>
        </w:rPr>
        <w:t>hology</w:t>
      </w:r>
      <w:r w:rsidR="00C50181" w:rsidRPr="00C16F05">
        <w:rPr>
          <w:rFonts w:ascii="Arial" w:hAnsi="Arial" w:cs="Arial"/>
          <w:bCs/>
          <w:iCs/>
          <w:sz w:val="20"/>
          <w:szCs w:val="20"/>
          <w:lang w:val="en-US"/>
        </w:rPr>
        <w:t>, part of the M.A. course in Psycholog</w:t>
      </w:r>
      <w:r w:rsidR="00157A02" w:rsidRPr="00C16F05">
        <w:rPr>
          <w:rFonts w:ascii="Arial" w:hAnsi="Arial" w:cs="Arial"/>
          <w:bCs/>
          <w:iCs/>
          <w:sz w:val="20"/>
          <w:szCs w:val="20"/>
          <w:lang w:val="en-US"/>
        </w:rPr>
        <w:t>ical Sciences</w:t>
      </w:r>
    </w:p>
    <w:p w14:paraId="095FFA13" w14:textId="180F9606" w:rsidR="00652FD1" w:rsidRPr="00C16F05" w:rsidRDefault="00652FD1" w:rsidP="00652FD1">
      <w:pPr>
        <w:rPr>
          <w:rFonts w:ascii="Arial" w:hAnsi="Arial" w:cs="Arial"/>
          <w:sz w:val="20"/>
          <w:szCs w:val="20"/>
          <w:lang w:val="en-US"/>
        </w:rPr>
      </w:pPr>
      <w:r w:rsidRPr="00C16F05">
        <w:rPr>
          <w:rFonts w:ascii="Arial" w:hAnsi="Arial" w:cs="Arial"/>
          <w:sz w:val="20"/>
          <w:szCs w:val="20"/>
          <w:lang w:val="en-US"/>
        </w:rPr>
        <w:t>University of Hamburg (Germany)</w:t>
      </w:r>
    </w:p>
    <w:p w14:paraId="3FB8484D" w14:textId="77777777" w:rsidR="00652FD1" w:rsidRPr="00C16F05" w:rsidRDefault="00652FD1" w:rsidP="00652FD1">
      <w:pPr>
        <w:rPr>
          <w:rFonts w:ascii="Arial" w:hAnsi="Arial" w:cs="Arial"/>
          <w:sz w:val="20"/>
          <w:szCs w:val="20"/>
          <w:lang w:val="en-US"/>
        </w:rPr>
      </w:pPr>
    </w:p>
    <w:p w14:paraId="6013C9FB" w14:textId="28FB2359" w:rsidR="003D6237" w:rsidRPr="00C16F05" w:rsidRDefault="00652FD1" w:rsidP="00652FD1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C16F05">
        <w:rPr>
          <w:rFonts w:ascii="Arial" w:hAnsi="Arial" w:cs="Arial"/>
          <w:b/>
          <w:bCs/>
          <w:sz w:val="20"/>
          <w:szCs w:val="20"/>
          <w:lang w:val="en-US"/>
        </w:rPr>
        <w:t xml:space="preserve">2016, 2017 </w:t>
      </w:r>
    </w:p>
    <w:p w14:paraId="4587C587" w14:textId="21DEA615" w:rsidR="00652FD1" w:rsidRPr="00C16F05" w:rsidRDefault="00652FD1" w:rsidP="00652FD1">
      <w:pPr>
        <w:rPr>
          <w:rFonts w:ascii="Arial" w:hAnsi="Arial" w:cs="Arial"/>
          <w:sz w:val="20"/>
          <w:szCs w:val="20"/>
          <w:lang w:val="en-US"/>
        </w:rPr>
      </w:pPr>
      <w:r w:rsidRPr="00C16F05">
        <w:rPr>
          <w:rFonts w:ascii="Arial" w:hAnsi="Arial" w:cs="Arial"/>
          <w:i/>
          <w:iCs/>
          <w:sz w:val="20"/>
          <w:szCs w:val="20"/>
          <w:lang w:val="en-US"/>
        </w:rPr>
        <w:t>Developmental Cognitive Neuroscience</w:t>
      </w:r>
      <w:r w:rsidR="00157A02" w:rsidRPr="00C16F05">
        <w:rPr>
          <w:rFonts w:ascii="Arial" w:hAnsi="Arial" w:cs="Arial"/>
          <w:iCs/>
          <w:sz w:val="20"/>
          <w:szCs w:val="20"/>
          <w:lang w:val="en-US"/>
        </w:rPr>
        <w:t>, part of the M.A. course in Psychological Sciences</w:t>
      </w:r>
    </w:p>
    <w:p w14:paraId="63332EBB" w14:textId="78268B3B" w:rsidR="00652FD1" w:rsidRPr="00C16F05" w:rsidRDefault="00652FD1" w:rsidP="00652FD1">
      <w:pPr>
        <w:rPr>
          <w:rFonts w:ascii="Arial" w:hAnsi="Arial" w:cs="Arial"/>
          <w:sz w:val="20"/>
          <w:szCs w:val="20"/>
          <w:lang w:val="en-US"/>
        </w:rPr>
      </w:pPr>
      <w:r w:rsidRPr="00C16F05">
        <w:rPr>
          <w:rFonts w:ascii="Arial" w:hAnsi="Arial" w:cs="Arial"/>
          <w:sz w:val="20"/>
          <w:szCs w:val="20"/>
          <w:lang w:val="en-US"/>
        </w:rPr>
        <w:t>University Ludwig-Maximilian, Munich (Germany)</w:t>
      </w:r>
    </w:p>
    <w:p w14:paraId="2C3046DB" w14:textId="77777777" w:rsidR="00AE1453" w:rsidRPr="00C16F05" w:rsidRDefault="00AE1453" w:rsidP="00A53C68">
      <w:pPr>
        <w:rPr>
          <w:rFonts w:ascii="Arial" w:hAnsi="Arial" w:cs="Arial"/>
          <w:sz w:val="20"/>
          <w:szCs w:val="20"/>
        </w:rPr>
      </w:pPr>
    </w:p>
    <w:p w14:paraId="164CD99D" w14:textId="77777777" w:rsidR="00C50181" w:rsidRPr="00C16F05" w:rsidRDefault="00C50181" w:rsidP="00C50181">
      <w:pPr>
        <w:rPr>
          <w:rFonts w:ascii="Arial" w:hAnsi="Arial" w:cs="Arial"/>
          <w:sz w:val="20"/>
          <w:szCs w:val="20"/>
        </w:rPr>
      </w:pPr>
    </w:p>
    <w:p w14:paraId="1D45071F" w14:textId="072C3055" w:rsidR="00C50181" w:rsidRPr="00C16F05" w:rsidRDefault="00C50181" w:rsidP="00C50181">
      <w:pPr>
        <w:pStyle w:val="Titolo1"/>
        <w:rPr>
          <w:rFonts w:ascii="Arial" w:hAnsi="Arial"/>
          <w:color w:val="C00000"/>
          <w:sz w:val="20"/>
          <w:szCs w:val="20"/>
          <w:lang w:val="en-GB"/>
        </w:rPr>
      </w:pPr>
      <w:r w:rsidRPr="00C16F05">
        <w:rPr>
          <w:rFonts w:ascii="Arial" w:hAnsi="Arial"/>
          <w:color w:val="C00000"/>
          <w:sz w:val="20"/>
          <w:szCs w:val="20"/>
          <w:lang w:val="en-GB"/>
        </w:rPr>
        <w:t>Institutional Roles</w:t>
      </w:r>
    </w:p>
    <w:p w14:paraId="378C5E02" w14:textId="77777777" w:rsidR="00157A02" w:rsidRPr="00C16F05" w:rsidRDefault="00157A02" w:rsidP="00157A02">
      <w:pPr>
        <w:rPr>
          <w:rFonts w:ascii="Arial" w:hAnsi="Arial" w:cs="Arial"/>
          <w:sz w:val="20"/>
          <w:szCs w:val="20"/>
        </w:rPr>
      </w:pPr>
    </w:p>
    <w:p w14:paraId="1EFF3664" w14:textId="31C9AD99" w:rsidR="00157A02" w:rsidRPr="00C16F05" w:rsidRDefault="00157A02" w:rsidP="00157A02">
      <w:pPr>
        <w:rPr>
          <w:rFonts w:ascii="Arial" w:hAnsi="Arial" w:cs="Arial"/>
          <w:sz w:val="20"/>
          <w:szCs w:val="20"/>
        </w:rPr>
      </w:pPr>
      <w:r w:rsidRPr="00C16F05">
        <w:rPr>
          <w:rFonts w:ascii="Arial" w:hAnsi="Arial" w:cs="Arial"/>
          <w:b/>
          <w:sz w:val="20"/>
          <w:szCs w:val="20"/>
        </w:rPr>
        <w:t>2020-now</w:t>
      </w:r>
      <w:r w:rsidRPr="00C16F05">
        <w:rPr>
          <w:rFonts w:ascii="Arial" w:hAnsi="Arial" w:cs="Arial"/>
          <w:sz w:val="20"/>
          <w:szCs w:val="20"/>
        </w:rPr>
        <w:t xml:space="preserve">. </w:t>
      </w:r>
      <w:r w:rsidR="00D90F1E" w:rsidRPr="00C16F05">
        <w:rPr>
          <w:rFonts w:ascii="Arial" w:hAnsi="Arial" w:cs="Arial"/>
          <w:sz w:val="20"/>
          <w:szCs w:val="20"/>
        </w:rPr>
        <w:t xml:space="preserve">Member of the Joint Committee for the M.A. Course in </w:t>
      </w:r>
      <w:r w:rsidRPr="00C16F05">
        <w:rPr>
          <w:rFonts w:ascii="Arial" w:hAnsi="Arial" w:cs="Arial"/>
          <w:sz w:val="20"/>
          <w:szCs w:val="20"/>
        </w:rPr>
        <w:t>Applied Experimental Psychological Sciences</w:t>
      </w:r>
      <w:r w:rsidR="00D90F1E" w:rsidRPr="00C16F05">
        <w:rPr>
          <w:rFonts w:ascii="Arial" w:hAnsi="Arial" w:cs="Arial"/>
          <w:sz w:val="20"/>
          <w:szCs w:val="20"/>
        </w:rPr>
        <w:t xml:space="preserve"> (University of Milano-Bicocca)</w:t>
      </w:r>
    </w:p>
    <w:p w14:paraId="3FD64EA1" w14:textId="77777777" w:rsidR="00157A02" w:rsidRPr="00C16F05" w:rsidRDefault="00157A02" w:rsidP="00157A02">
      <w:pPr>
        <w:rPr>
          <w:rFonts w:ascii="Arial" w:hAnsi="Arial" w:cs="Arial"/>
          <w:sz w:val="20"/>
          <w:szCs w:val="20"/>
        </w:rPr>
      </w:pPr>
    </w:p>
    <w:p w14:paraId="54E36A7A" w14:textId="3C324513" w:rsidR="00D90F1E" w:rsidRPr="00C16F05" w:rsidRDefault="00157A02" w:rsidP="00D90F1E">
      <w:pPr>
        <w:rPr>
          <w:rFonts w:ascii="Arial" w:hAnsi="Arial" w:cs="Arial"/>
          <w:sz w:val="20"/>
          <w:szCs w:val="20"/>
        </w:rPr>
      </w:pPr>
      <w:r w:rsidRPr="00C16F05">
        <w:rPr>
          <w:rFonts w:ascii="Arial" w:hAnsi="Arial" w:cs="Arial"/>
          <w:b/>
          <w:sz w:val="20"/>
          <w:szCs w:val="20"/>
        </w:rPr>
        <w:t>2019-</w:t>
      </w:r>
      <w:r w:rsidR="00D90F1E" w:rsidRPr="00C16F05">
        <w:rPr>
          <w:rFonts w:ascii="Arial" w:hAnsi="Arial" w:cs="Arial"/>
          <w:b/>
          <w:sz w:val="20"/>
          <w:szCs w:val="20"/>
        </w:rPr>
        <w:t>now</w:t>
      </w:r>
      <w:r w:rsidRPr="00C16F05">
        <w:rPr>
          <w:rFonts w:ascii="Arial" w:hAnsi="Arial" w:cs="Arial"/>
          <w:sz w:val="20"/>
          <w:szCs w:val="20"/>
        </w:rPr>
        <w:t xml:space="preserve">. </w:t>
      </w:r>
      <w:r w:rsidR="00B444AA" w:rsidRPr="00C16F05">
        <w:rPr>
          <w:rFonts w:ascii="Arial" w:hAnsi="Arial" w:cs="Arial"/>
          <w:sz w:val="20"/>
          <w:szCs w:val="20"/>
        </w:rPr>
        <w:t>Responsible</w:t>
      </w:r>
      <w:r w:rsidR="00932EB1" w:rsidRPr="00C16F05">
        <w:rPr>
          <w:rFonts w:ascii="Arial" w:hAnsi="Arial" w:cs="Arial"/>
          <w:sz w:val="20"/>
          <w:szCs w:val="20"/>
        </w:rPr>
        <w:t xml:space="preserve"> for</w:t>
      </w:r>
      <w:r w:rsidR="00D90F1E" w:rsidRPr="00C16F05">
        <w:rPr>
          <w:rFonts w:ascii="Arial" w:hAnsi="Arial" w:cs="Arial"/>
          <w:sz w:val="20"/>
          <w:szCs w:val="20"/>
        </w:rPr>
        <w:t xml:space="preserve"> the Internship Programme for M.A. students for the Course in Developmental Psychology</w:t>
      </w:r>
      <w:r w:rsidRPr="00C16F05">
        <w:rPr>
          <w:rFonts w:ascii="Arial" w:hAnsi="Arial" w:cs="Arial"/>
          <w:sz w:val="20"/>
          <w:szCs w:val="20"/>
        </w:rPr>
        <w:t xml:space="preserve"> </w:t>
      </w:r>
      <w:r w:rsidR="00D90F1E" w:rsidRPr="00C16F05">
        <w:rPr>
          <w:rFonts w:ascii="Arial" w:hAnsi="Arial" w:cs="Arial"/>
          <w:sz w:val="20"/>
          <w:szCs w:val="20"/>
        </w:rPr>
        <w:t>(University of Milano-Bicocca)</w:t>
      </w:r>
    </w:p>
    <w:p w14:paraId="7C414669" w14:textId="77777777" w:rsidR="00157A02" w:rsidRPr="00C16F05" w:rsidRDefault="00157A02" w:rsidP="00157A02">
      <w:pPr>
        <w:rPr>
          <w:rFonts w:ascii="Arial" w:hAnsi="Arial" w:cs="Arial"/>
          <w:sz w:val="20"/>
          <w:szCs w:val="20"/>
        </w:rPr>
      </w:pPr>
    </w:p>
    <w:p w14:paraId="62785430" w14:textId="11426BE7" w:rsidR="00C50181" w:rsidRPr="00C16F05" w:rsidRDefault="00157A02" w:rsidP="00652FD1">
      <w:pPr>
        <w:rPr>
          <w:rFonts w:ascii="Arial" w:hAnsi="Arial" w:cs="Arial"/>
          <w:sz w:val="20"/>
          <w:szCs w:val="20"/>
        </w:rPr>
      </w:pPr>
      <w:r w:rsidRPr="00C16F05">
        <w:rPr>
          <w:rFonts w:ascii="Arial" w:hAnsi="Arial" w:cs="Arial"/>
          <w:b/>
          <w:sz w:val="20"/>
          <w:szCs w:val="20"/>
        </w:rPr>
        <w:t>2017-</w:t>
      </w:r>
      <w:r w:rsidR="00D90F1E" w:rsidRPr="00C16F05">
        <w:rPr>
          <w:rFonts w:ascii="Arial" w:hAnsi="Arial" w:cs="Arial"/>
          <w:b/>
          <w:sz w:val="20"/>
          <w:szCs w:val="20"/>
        </w:rPr>
        <w:t>now</w:t>
      </w:r>
      <w:r w:rsidRPr="00C16F05">
        <w:rPr>
          <w:rFonts w:ascii="Arial" w:hAnsi="Arial" w:cs="Arial"/>
          <w:sz w:val="20"/>
          <w:szCs w:val="20"/>
        </w:rPr>
        <w:t xml:space="preserve">. </w:t>
      </w:r>
      <w:r w:rsidR="00D90F1E" w:rsidRPr="00C16F05">
        <w:rPr>
          <w:rFonts w:ascii="Arial" w:hAnsi="Arial" w:cs="Arial"/>
          <w:sz w:val="20"/>
          <w:szCs w:val="20"/>
        </w:rPr>
        <w:t>Member of the PhD programme in Psychology, Linguistics and Cognitive Neuroscience (University of Milano-Bicocca)</w:t>
      </w:r>
    </w:p>
    <w:p w14:paraId="15861CB8" w14:textId="77777777" w:rsidR="00D90F1E" w:rsidRPr="00C16F05" w:rsidRDefault="00D90F1E" w:rsidP="00652FD1">
      <w:pPr>
        <w:rPr>
          <w:rFonts w:ascii="Arial" w:hAnsi="Arial" w:cs="Arial"/>
          <w:sz w:val="20"/>
          <w:szCs w:val="20"/>
        </w:rPr>
      </w:pPr>
    </w:p>
    <w:p w14:paraId="41733AF1" w14:textId="77777777" w:rsidR="00C50181" w:rsidRPr="00C16F05" w:rsidRDefault="00C50181" w:rsidP="00652FD1">
      <w:pPr>
        <w:rPr>
          <w:rFonts w:ascii="Arial" w:hAnsi="Arial" w:cs="Arial"/>
          <w:sz w:val="20"/>
          <w:szCs w:val="20"/>
        </w:rPr>
      </w:pPr>
    </w:p>
    <w:p w14:paraId="531AFFEC" w14:textId="446731F7" w:rsidR="00AE1453" w:rsidRPr="00C16F05" w:rsidRDefault="00652FD1" w:rsidP="00A53C68">
      <w:pPr>
        <w:pStyle w:val="Titolo1"/>
        <w:rPr>
          <w:rFonts w:ascii="Arial" w:hAnsi="Arial"/>
          <w:color w:val="C00000"/>
          <w:sz w:val="20"/>
          <w:szCs w:val="20"/>
        </w:rPr>
      </w:pPr>
      <w:r w:rsidRPr="00C16F05">
        <w:rPr>
          <w:rFonts w:ascii="Arial" w:hAnsi="Arial"/>
          <w:color w:val="C00000"/>
          <w:sz w:val="20"/>
          <w:szCs w:val="20"/>
        </w:rPr>
        <w:t>Invited Talks</w:t>
      </w:r>
    </w:p>
    <w:p w14:paraId="24415D2A" w14:textId="77777777" w:rsidR="00490FDF" w:rsidRPr="00C16F05" w:rsidRDefault="00490FDF" w:rsidP="00A53C68">
      <w:pPr>
        <w:rPr>
          <w:rFonts w:ascii="Arial" w:hAnsi="Arial" w:cs="Arial"/>
          <w:b/>
          <w:sz w:val="20"/>
          <w:szCs w:val="20"/>
          <w:lang w:val="en-US"/>
        </w:rPr>
      </w:pPr>
    </w:p>
    <w:p w14:paraId="566F03CF" w14:textId="05520DBA" w:rsidR="00C16F05" w:rsidRPr="00C16F05" w:rsidRDefault="00C16F05" w:rsidP="00C16F05">
      <w:pPr>
        <w:rPr>
          <w:rFonts w:ascii="Arial" w:hAnsi="Arial" w:cs="Arial"/>
          <w:b/>
          <w:sz w:val="20"/>
          <w:szCs w:val="20"/>
        </w:rPr>
      </w:pPr>
      <w:r w:rsidRPr="00C16F05">
        <w:rPr>
          <w:rFonts w:ascii="Arial" w:hAnsi="Arial" w:cs="Arial"/>
          <w:b/>
          <w:sz w:val="20"/>
          <w:szCs w:val="20"/>
        </w:rPr>
        <w:t>December 202</w:t>
      </w:r>
      <w:r w:rsidRPr="00C16F05">
        <w:rPr>
          <w:rFonts w:ascii="Arial" w:hAnsi="Arial" w:cs="Arial"/>
          <w:b/>
          <w:sz w:val="20"/>
          <w:szCs w:val="20"/>
        </w:rPr>
        <w:t>2</w:t>
      </w:r>
      <w:r w:rsidRPr="00C16F05">
        <w:rPr>
          <w:rFonts w:ascii="Arial" w:hAnsi="Arial" w:cs="Arial"/>
          <w:b/>
          <w:sz w:val="20"/>
          <w:szCs w:val="20"/>
        </w:rPr>
        <w:t xml:space="preserve">. </w:t>
      </w:r>
      <w:r w:rsidRPr="00C16F05">
        <w:rPr>
          <w:rFonts w:ascii="Arial" w:hAnsi="Arial" w:cs="Arial"/>
          <w:bCs/>
          <w:sz w:val="20"/>
          <w:szCs w:val="20"/>
        </w:rPr>
        <w:t xml:space="preserve">Ludwig-Maximilian University, Munich (Germany). </w:t>
      </w:r>
      <w:proofErr w:type="spellStart"/>
      <w:r w:rsidRPr="00C16F05">
        <w:rPr>
          <w:rFonts w:ascii="Arial" w:hAnsi="Arial" w:cs="Arial"/>
          <w:bCs/>
          <w:sz w:val="20"/>
          <w:szCs w:val="20"/>
          <w:lang w:val="en-US"/>
        </w:rPr>
        <w:t>Titolo</w:t>
      </w:r>
      <w:proofErr w:type="spellEnd"/>
      <w:r w:rsidRPr="00C16F05">
        <w:rPr>
          <w:rFonts w:ascii="Arial" w:hAnsi="Arial" w:cs="Arial"/>
          <w:bCs/>
          <w:sz w:val="20"/>
          <w:szCs w:val="20"/>
          <w:lang w:val="en-US"/>
        </w:rPr>
        <w:t>: “</w:t>
      </w:r>
      <w:r w:rsidRPr="00C16F05">
        <w:rPr>
          <w:rFonts w:ascii="Arial" w:hAnsi="Arial" w:cs="Arial"/>
          <w:bCs/>
          <w:sz w:val="20"/>
          <w:szCs w:val="20"/>
          <w:lang w:val="en-US"/>
        </w:rPr>
        <w:t xml:space="preserve">Interactions between body and emotions: </w:t>
      </w:r>
      <w:proofErr w:type="spellStart"/>
      <w:r w:rsidRPr="00C16F05">
        <w:rPr>
          <w:rFonts w:ascii="Arial" w:hAnsi="Arial" w:cs="Arial"/>
          <w:bCs/>
          <w:sz w:val="20"/>
          <w:szCs w:val="20"/>
          <w:lang w:val="en-US"/>
        </w:rPr>
        <w:t>behavioural</w:t>
      </w:r>
      <w:proofErr w:type="spellEnd"/>
      <w:r w:rsidRPr="00C16F05">
        <w:rPr>
          <w:rFonts w:ascii="Arial" w:hAnsi="Arial" w:cs="Arial"/>
          <w:bCs/>
          <w:sz w:val="20"/>
          <w:szCs w:val="20"/>
          <w:lang w:val="en-US"/>
        </w:rPr>
        <w:t xml:space="preserve"> and neurophysiological insights</w:t>
      </w:r>
      <w:r w:rsidRPr="00C16F05">
        <w:rPr>
          <w:rFonts w:ascii="Arial" w:hAnsi="Arial" w:cs="Arial"/>
          <w:bCs/>
          <w:sz w:val="20"/>
          <w:szCs w:val="20"/>
          <w:lang w:val="en-US"/>
        </w:rPr>
        <w:t xml:space="preserve">”. </w:t>
      </w:r>
      <w:r w:rsidRPr="00C16F05">
        <w:rPr>
          <w:rFonts w:ascii="Arial" w:hAnsi="Arial" w:cs="Arial"/>
          <w:bCs/>
          <w:sz w:val="20"/>
          <w:szCs w:val="20"/>
        </w:rPr>
        <w:t xml:space="preserve">Invited by </w:t>
      </w:r>
      <w:proofErr w:type="spellStart"/>
      <w:r w:rsidRPr="00C16F05">
        <w:rPr>
          <w:rFonts w:ascii="Arial" w:hAnsi="Arial" w:cs="Arial"/>
          <w:bCs/>
          <w:sz w:val="20"/>
          <w:szCs w:val="20"/>
        </w:rPr>
        <w:t>Dr.</w:t>
      </w:r>
      <w:proofErr w:type="spellEnd"/>
      <w:r w:rsidRPr="00C16F05">
        <w:rPr>
          <w:rFonts w:ascii="Arial" w:hAnsi="Arial" w:cs="Arial"/>
          <w:bCs/>
          <w:sz w:val="20"/>
          <w:szCs w:val="20"/>
        </w:rPr>
        <w:t xml:space="preserve"> Julia </w:t>
      </w:r>
      <w:proofErr w:type="spellStart"/>
      <w:r w:rsidRPr="00C16F05">
        <w:rPr>
          <w:rFonts w:ascii="Arial" w:hAnsi="Arial" w:cs="Arial"/>
          <w:bCs/>
          <w:sz w:val="20"/>
          <w:szCs w:val="20"/>
        </w:rPr>
        <w:t>Föcker</w:t>
      </w:r>
      <w:proofErr w:type="spellEnd"/>
      <w:r w:rsidRPr="00C16F05">
        <w:rPr>
          <w:rFonts w:ascii="Arial" w:hAnsi="Arial" w:cs="Arial"/>
          <w:bCs/>
          <w:sz w:val="20"/>
          <w:szCs w:val="20"/>
        </w:rPr>
        <w:t>.</w:t>
      </w:r>
    </w:p>
    <w:p w14:paraId="2461C92A" w14:textId="77777777" w:rsidR="00C16F05" w:rsidRPr="00C16F05" w:rsidRDefault="00C16F05" w:rsidP="00D90F1E">
      <w:pPr>
        <w:rPr>
          <w:rFonts w:ascii="Arial" w:hAnsi="Arial" w:cs="Arial"/>
          <w:b/>
          <w:sz w:val="20"/>
          <w:szCs w:val="20"/>
        </w:rPr>
      </w:pPr>
    </w:p>
    <w:p w14:paraId="4EF56EA0" w14:textId="49FA5A2A" w:rsidR="00D90F1E" w:rsidRPr="00C16F05" w:rsidRDefault="00D90F1E" w:rsidP="00D90F1E">
      <w:pPr>
        <w:rPr>
          <w:rFonts w:ascii="Arial" w:hAnsi="Arial" w:cs="Arial"/>
          <w:b/>
          <w:sz w:val="20"/>
          <w:szCs w:val="20"/>
        </w:rPr>
      </w:pPr>
      <w:r w:rsidRPr="00C16F05">
        <w:rPr>
          <w:rFonts w:ascii="Arial" w:hAnsi="Arial" w:cs="Arial"/>
          <w:b/>
          <w:sz w:val="20"/>
          <w:szCs w:val="20"/>
        </w:rPr>
        <w:t xml:space="preserve">December 2021. </w:t>
      </w:r>
      <w:r w:rsidRPr="00C16F05">
        <w:rPr>
          <w:rFonts w:ascii="Arial" w:hAnsi="Arial" w:cs="Arial"/>
          <w:bCs/>
          <w:sz w:val="20"/>
          <w:szCs w:val="20"/>
        </w:rPr>
        <w:t xml:space="preserve">University of Lincoln (UK). </w:t>
      </w:r>
      <w:proofErr w:type="spellStart"/>
      <w:r w:rsidRPr="00C16F05">
        <w:rPr>
          <w:rFonts w:ascii="Arial" w:hAnsi="Arial" w:cs="Arial"/>
          <w:bCs/>
          <w:sz w:val="20"/>
          <w:szCs w:val="20"/>
          <w:lang w:val="en-US"/>
        </w:rPr>
        <w:t>Titolo</w:t>
      </w:r>
      <w:proofErr w:type="spellEnd"/>
      <w:r w:rsidRPr="00C16F05">
        <w:rPr>
          <w:rFonts w:ascii="Arial" w:hAnsi="Arial" w:cs="Arial"/>
          <w:bCs/>
          <w:sz w:val="20"/>
          <w:szCs w:val="20"/>
          <w:lang w:val="en-US"/>
        </w:rPr>
        <w:t xml:space="preserve">: “Early experiences in shaping the bodily self”. </w:t>
      </w:r>
      <w:r w:rsidRPr="00C16F05">
        <w:rPr>
          <w:rFonts w:ascii="Arial" w:hAnsi="Arial" w:cs="Arial"/>
          <w:bCs/>
          <w:sz w:val="20"/>
          <w:szCs w:val="20"/>
        </w:rPr>
        <w:t xml:space="preserve">Invited by </w:t>
      </w:r>
      <w:proofErr w:type="spellStart"/>
      <w:r w:rsidRPr="00C16F05">
        <w:rPr>
          <w:rFonts w:ascii="Arial" w:hAnsi="Arial" w:cs="Arial"/>
          <w:bCs/>
          <w:sz w:val="20"/>
          <w:szCs w:val="20"/>
        </w:rPr>
        <w:t>Dr.</w:t>
      </w:r>
      <w:proofErr w:type="spellEnd"/>
      <w:r w:rsidRPr="00C16F05">
        <w:rPr>
          <w:rFonts w:ascii="Arial" w:hAnsi="Arial" w:cs="Arial"/>
          <w:bCs/>
          <w:sz w:val="20"/>
          <w:szCs w:val="20"/>
        </w:rPr>
        <w:t xml:space="preserve"> Julia </w:t>
      </w:r>
      <w:proofErr w:type="spellStart"/>
      <w:r w:rsidRPr="00C16F05">
        <w:rPr>
          <w:rFonts w:ascii="Arial" w:hAnsi="Arial" w:cs="Arial"/>
          <w:bCs/>
          <w:sz w:val="20"/>
          <w:szCs w:val="20"/>
        </w:rPr>
        <w:t>Föcker</w:t>
      </w:r>
      <w:proofErr w:type="spellEnd"/>
      <w:r w:rsidRPr="00C16F05">
        <w:rPr>
          <w:rFonts w:ascii="Arial" w:hAnsi="Arial" w:cs="Arial"/>
          <w:bCs/>
          <w:sz w:val="20"/>
          <w:szCs w:val="20"/>
        </w:rPr>
        <w:t>.</w:t>
      </w:r>
    </w:p>
    <w:p w14:paraId="6C4AB659" w14:textId="77777777" w:rsidR="00D90F1E" w:rsidRPr="00C16F05" w:rsidRDefault="00D90F1E" w:rsidP="00A53C68">
      <w:pPr>
        <w:rPr>
          <w:rFonts w:ascii="Arial" w:hAnsi="Arial" w:cs="Arial"/>
          <w:b/>
          <w:sz w:val="20"/>
          <w:szCs w:val="20"/>
        </w:rPr>
      </w:pPr>
    </w:p>
    <w:p w14:paraId="2B2589B9" w14:textId="2A605F19" w:rsidR="004B57E7" w:rsidRPr="00C16F05" w:rsidRDefault="004B57E7" w:rsidP="00A53C68">
      <w:pPr>
        <w:rPr>
          <w:rFonts w:ascii="Arial" w:hAnsi="Arial" w:cs="Arial"/>
          <w:b/>
          <w:sz w:val="20"/>
          <w:szCs w:val="20"/>
        </w:rPr>
      </w:pPr>
      <w:r w:rsidRPr="00C16F05">
        <w:rPr>
          <w:rFonts w:ascii="Arial" w:hAnsi="Arial" w:cs="Arial"/>
          <w:b/>
          <w:sz w:val="20"/>
          <w:szCs w:val="20"/>
        </w:rPr>
        <w:t xml:space="preserve">December 2020. </w:t>
      </w:r>
      <w:r w:rsidRPr="00C16F05">
        <w:rPr>
          <w:rFonts w:ascii="Arial" w:hAnsi="Arial" w:cs="Arial"/>
          <w:bCs/>
          <w:sz w:val="20"/>
          <w:szCs w:val="20"/>
        </w:rPr>
        <w:t xml:space="preserve">University of Kent, UK. Title: “Multisensory and </w:t>
      </w:r>
      <w:proofErr w:type="spellStart"/>
      <w:r w:rsidRPr="00C16F05">
        <w:rPr>
          <w:rFonts w:ascii="Arial" w:hAnsi="Arial" w:cs="Arial"/>
          <w:bCs/>
          <w:sz w:val="20"/>
          <w:szCs w:val="20"/>
        </w:rPr>
        <w:t>unisensory</w:t>
      </w:r>
      <w:proofErr w:type="spellEnd"/>
      <w:r w:rsidRPr="00C16F05">
        <w:rPr>
          <w:rFonts w:ascii="Arial" w:hAnsi="Arial" w:cs="Arial"/>
          <w:bCs/>
          <w:sz w:val="20"/>
          <w:szCs w:val="20"/>
        </w:rPr>
        <w:t xml:space="preserve"> contributions to the development of body representation”</w:t>
      </w:r>
      <w:r w:rsidR="00D90F1E" w:rsidRPr="00C16F05">
        <w:rPr>
          <w:rFonts w:ascii="Arial" w:hAnsi="Arial" w:cs="Arial"/>
          <w:bCs/>
          <w:sz w:val="20"/>
          <w:szCs w:val="20"/>
        </w:rPr>
        <w:t xml:space="preserve">. Invited by Prof. Markus </w:t>
      </w:r>
      <w:proofErr w:type="spellStart"/>
      <w:r w:rsidR="00D90F1E" w:rsidRPr="00C16F05">
        <w:rPr>
          <w:rFonts w:ascii="Arial" w:hAnsi="Arial" w:cs="Arial"/>
          <w:bCs/>
          <w:sz w:val="20"/>
          <w:szCs w:val="20"/>
        </w:rPr>
        <w:t>Bindemann</w:t>
      </w:r>
      <w:proofErr w:type="spellEnd"/>
      <w:r w:rsidR="00D90F1E" w:rsidRPr="00C16F05">
        <w:rPr>
          <w:rFonts w:ascii="Arial" w:hAnsi="Arial" w:cs="Arial"/>
          <w:bCs/>
          <w:sz w:val="20"/>
          <w:szCs w:val="20"/>
        </w:rPr>
        <w:t>.</w:t>
      </w:r>
    </w:p>
    <w:p w14:paraId="482824FA" w14:textId="77777777" w:rsidR="004B57E7" w:rsidRPr="00C16F05" w:rsidRDefault="004B57E7" w:rsidP="00A53C68">
      <w:pPr>
        <w:rPr>
          <w:rFonts w:ascii="Arial" w:hAnsi="Arial" w:cs="Arial"/>
          <w:b/>
          <w:sz w:val="20"/>
          <w:szCs w:val="20"/>
        </w:rPr>
      </w:pPr>
    </w:p>
    <w:p w14:paraId="623AD0D0" w14:textId="681F033A" w:rsidR="00490FDF" w:rsidRPr="00C16F05" w:rsidRDefault="00490FDF" w:rsidP="00A53C68">
      <w:pPr>
        <w:rPr>
          <w:rFonts w:ascii="Arial" w:hAnsi="Arial" w:cs="Arial"/>
          <w:bCs/>
          <w:sz w:val="20"/>
          <w:szCs w:val="20"/>
        </w:rPr>
      </w:pPr>
      <w:r w:rsidRPr="00C16F05">
        <w:rPr>
          <w:rFonts w:ascii="Arial" w:hAnsi="Arial" w:cs="Arial"/>
          <w:b/>
          <w:sz w:val="20"/>
          <w:szCs w:val="20"/>
        </w:rPr>
        <w:t>Novemb</w:t>
      </w:r>
      <w:r w:rsidR="00652FD1" w:rsidRPr="00C16F05">
        <w:rPr>
          <w:rFonts w:ascii="Arial" w:hAnsi="Arial" w:cs="Arial"/>
          <w:b/>
          <w:sz w:val="20"/>
          <w:szCs w:val="20"/>
        </w:rPr>
        <w:t>er</w:t>
      </w:r>
      <w:r w:rsidRPr="00C16F05">
        <w:rPr>
          <w:rFonts w:ascii="Arial" w:hAnsi="Arial" w:cs="Arial"/>
          <w:b/>
          <w:sz w:val="20"/>
          <w:szCs w:val="20"/>
        </w:rPr>
        <w:t xml:space="preserve"> 2019.</w:t>
      </w:r>
      <w:r w:rsidR="003E2614" w:rsidRPr="00C16F05">
        <w:rPr>
          <w:rFonts w:ascii="Arial" w:hAnsi="Arial" w:cs="Arial"/>
          <w:b/>
          <w:sz w:val="20"/>
          <w:szCs w:val="20"/>
        </w:rPr>
        <w:t xml:space="preserve"> </w:t>
      </w:r>
      <w:r w:rsidR="003E2614" w:rsidRPr="00C16F05">
        <w:rPr>
          <w:rFonts w:ascii="Arial" w:hAnsi="Arial" w:cs="Arial"/>
          <w:bCs/>
          <w:sz w:val="20"/>
          <w:szCs w:val="20"/>
        </w:rPr>
        <w:t>Ludwig-Maximilian</w:t>
      </w:r>
      <w:r w:rsidR="00652FD1" w:rsidRPr="00C16F05">
        <w:rPr>
          <w:rFonts w:ascii="Arial" w:hAnsi="Arial" w:cs="Arial"/>
          <w:bCs/>
          <w:sz w:val="20"/>
          <w:szCs w:val="20"/>
        </w:rPr>
        <w:t xml:space="preserve"> University</w:t>
      </w:r>
      <w:r w:rsidR="003E2614" w:rsidRPr="00C16F05">
        <w:rPr>
          <w:rFonts w:ascii="Arial" w:hAnsi="Arial" w:cs="Arial"/>
          <w:bCs/>
          <w:sz w:val="20"/>
          <w:szCs w:val="20"/>
        </w:rPr>
        <w:t xml:space="preserve">, </w:t>
      </w:r>
      <w:r w:rsidRPr="00C16F05">
        <w:rPr>
          <w:rFonts w:ascii="Arial" w:hAnsi="Arial" w:cs="Arial"/>
          <w:bCs/>
          <w:sz w:val="20"/>
          <w:szCs w:val="20"/>
        </w:rPr>
        <w:t>M</w:t>
      </w:r>
      <w:r w:rsidR="00652FD1" w:rsidRPr="00C16F05">
        <w:rPr>
          <w:rFonts w:ascii="Arial" w:hAnsi="Arial" w:cs="Arial"/>
          <w:bCs/>
          <w:sz w:val="20"/>
          <w:szCs w:val="20"/>
        </w:rPr>
        <w:t>unich</w:t>
      </w:r>
      <w:r w:rsidRPr="00C16F05">
        <w:rPr>
          <w:rFonts w:ascii="Arial" w:hAnsi="Arial" w:cs="Arial"/>
          <w:bCs/>
          <w:sz w:val="20"/>
          <w:szCs w:val="20"/>
        </w:rPr>
        <w:t xml:space="preserve"> (</w:t>
      </w:r>
      <w:r w:rsidR="00652FD1" w:rsidRPr="00C16F05">
        <w:rPr>
          <w:rFonts w:ascii="Arial" w:hAnsi="Arial" w:cs="Arial"/>
          <w:bCs/>
          <w:sz w:val="20"/>
          <w:szCs w:val="20"/>
        </w:rPr>
        <w:t>Germany</w:t>
      </w:r>
      <w:r w:rsidRPr="00C16F05">
        <w:rPr>
          <w:rFonts w:ascii="Arial" w:hAnsi="Arial" w:cs="Arial"/>
          <w:bCs/>
          <w:sz w:val="20"/>
          <w:szCs w:val="20"/>
        </w:rPr>
        <w:t>)</w:t>
      </w:r>
      <w:r w:rsidR="00DE3A20" w:rsidRPr="00C16F05">
        <w:rPr>
          <w:rFonts w:ascii="Arial" w:hAnsi="Arial" w:cs="Arial"/>
          <w:bCs/>
          <w:sz w:val="20"/>
          <w:szCs w:val="20"/>
        </w:rPr>
        <w:t>.</w:t>
      </w:r>
      <w:r w:rsidR="001A1481" w:rsidRPr="00C16F05">
        <w:rPr>
          <w:rFonts w:ascii="Arial" w:hAnsi="Arial" w:cs="Arial"/>
          <w:bCs/>
          <w:sz w:val="20"/>
          <w:szCs w:val="20"/>
        </w:rPr>
        <w:t xml:space="preserve"> </w:t>
      </w:r>
      <w:r w:rsidR="00652FD1" w:rsidRPr="00C16F05">
        <w:rPr>
          <w:rFonts w:ascii="Arial" w:hAnsi="Arial" w:cs="Arial"/>
          <w:bCs/>
          <w:sz w:val="20"/>
          <w:szCs w:val="20"/>
        </w:rPr>
        <w:t>Title</w:t>
      </w:r>
      <w:r w:rsidR="001A1481" w:rsidRPr="00C16F05">
        <w:rPr>
          <w:rFonts w:ascii="Arial" w:hAnsi="Arial" w:cs="Arial"/>
          <w:bCs/>
          <w:sz w:val="20"/>
          <w:szCs w:val="20"/>
        </w:rPr>
        <w:t>:</w:t>
      </w:r>
      <w:r w:rsidRPr="00C16F05">
        <w:rPr>
          <w:rFonts w:ascii="Arial" w:hAnsi="Arial" w:cs="Arial"/>
          <w:bCs/>
          <w:sz w:val="20"/>
          <w:szCs w:val="20"/>
        </w:rPr>
        <w:t xml:space="preserve"> “Multisensory contributions to the development of body representation”. </w:t>
      </w:r>
      <w:r w:rsidR="001A1481" w:rsidRPr="00C16F05">
        <w:rPr>
          <w:rFonts w:ascii="Arial" w:hAnsi="Arial" w:cs="Arial"/>
          <w:bCs/>
          <w:sz w:val="20"/>
          <w:szCs w:val="20"/>
        </w:rPr>
        <w:t xml:space="preserve">Keynote lecture </w:t>
      </w:r>
      <w:proofErr w:type="spellStart"/>
      <w:r w:rsidR="001A1481" w:rsidRPr="00C16F05">
        <w:rPr>
          <w:rFonts w:ascii="Arial" w:hAnsi="Arial" w:cs="Arial"/>
          <w:bCs/>
          <w:sz w:val="20"/>
          <w:szCs w:val="20"/>
        </w:rPr>
        <w:t>alla</w:t>
      </w:r>
      <w:proofErr w:type="spellEnd"/>
      <w:r w:rsidR="001A1481" w:rsidRPr="00C16F05">
        <w:rPr>
          <w:rFonts w:ascii="Arial" w:hAnsi="Arial" w:cs="Arial"/>
          <w:bCs/>
          <w:sz w:val="20"/>
          <w:szCs w:val="20"/>
        </w:rPr>
        <w:t xml:space="preserve"> “Autumn School”</w:t>
      </w:r>
      <w:r w:rsidR="00652FD1" w:rsidRPr="00C16F05">
        <w:rPr>
          <w:rFonts w:ascii="Arial" w:hAnsi="Arial" w:cs="Arial"/>
          <w:bCs/>
          <w:sz w:val="20"/>
          <w:szCs w:val="20"/>
        </w:rPr>
        <w:t xml:space="preserve">. Invited by </w:t>
      </w:r>
      <w:r w:rsidR="003E607D" w:rsidRPr="00C16F05">
        <w:rPr>
          <w:rFonts w:ascii="Arial" w:hAnsi="Arial" w:cs="Arial"/>
          <w:bCs/>
          <w:sz w:val="20"/>
          <w:szCs w:val="20"/>
        </w:rPr>
        <w:t>P</w:t>
      </w:r>
      <w:r w:rsidRPr="00C16F05">
        <w:rPr>
          <w:rFonts w:ascii="Arial" w:hAnsi="Arial" w:cs="Arial"/>
          <w:bCs/>
          <w:sz w:val="20"/>
          <w:szCs w:val="20"/>
        </w:rPr>
        <w:t>rof. Markus Paulus.</w:t>
      </w:r>
    </w:p>
    <w:p w14:paraId="3FC3D5A5" w14:textId="77777777" w:rsidR="00F87F17" w:rsidRPr="00C16F05" w:rsidRDefault="00F87F17" w:rsidP="00A53C68">
      <w:pPr>
        <w:rPr>
          <w:rFonts w:ascii="Arial" w:hAnsi="Arial" w:cs="Arial"/>
          <w:b/>
          <w:sz w:val="20"/>
          <w:szCs w:val="20"/>
        </w:rPr>
      </w:pPr>
    </w:p>
    <w:p w14:paraId="03D444DC" w14:textId="091A61C8" w:rsidR="00756B0C" w:rsidRPr="00C16F05" w:rsidRDefault="00652FD1" w:rsidP="00A53C68">
      <w:pPr>
        <w:rPr>
          <w:rFonts w:ascii="Arial" w:hAnsi="Arial" w:cs="Arial"/>
          <w:sz w:val="20"/>
          <w:szCs w:val="20"/>
        </w:rPr>
      </w:pPr>
      <w:r w:rsidRPr="00C16F05">
        <w:rPr>
          <w:rFonts w:ascii="Arial" w:hAnsi="Arial" w:cs="Arial"/>
          <w:b/>
          <w:sz w:val="20"/>
          <w:szCs w:val="20"/>
        </w:rPr>
        <w:t>July</w:t>
      </w:r>
      <w:r w:rsidR="00756B0C" w:rsidRPr="00C16F05">
        <w:rPr>
          <w:rFonts w:ascii="Arial" w:hAnsi="Arial" w:cs="Arial"/>
          <w:b/>
          <w:sz w:val="20"/>
          <w:szCs w:val="20"/>
        </w:rPr>
        <w:t>-</w:t>
      </w:r>
      <w:r w:rsidRPr="00C16F05">
        <w:rPr>
          <w:rFonts w:ascii="Arial" w:hAnsi="Arial" w:cs="Arial"/>
          <w:b/>
          <w:sz w:val="20"/>
          <w:szCs w:val="20"/>
        </w:rPr>
        <w:t>August</w:t>
      </w:r>
      <w:r w:rsidR="00756B0C" w:rsidRPr="00C16F05">
        <w:rPr>
          <w:rFonts w:ascii="Arial" w:hAnsi="Arial" w:cs="Arial"/>
          <w:b/>
          <w:sz w:val="20"/>
          <w:szCs w:val="20"/>
        </w:rPr>
        <w:t xml:space="preserve"> 2019</w:t>
      </w:r>
      <w:r w:rsidR="00756B0C" w:rsidRPr="00C16F05">
        <w:rPr>
          <w:rFonts w:ascii="Arial" w:hAnsi="Arial" w:cs="Arial"/>
          <w:sz w:val="20"/>
          <w:szCs w:val="20"/>
        </w:rPr>
        <w:t xml:space="preserve">. </w:t>
      </w:r>
      <w:r w:rsidR="00DE3A20" w:rsidRPr="00C16F05">
        <w:rPr>
          <w:rFonts w:ascii="Arial" w:hAnsi="Arial" w:cs="Arial"/>
          <w:sz w:val="20"/>
          <w:szCs w:val="20"/>
        </w:rPr>
        <w:t>APCV (Asia-Pacific Conference on Vision), Osaka (</w:t>
      </w:r>
      <w:r w:rsidRPr="00C16F05">
        <w:rPr>
          <w:rFonts w:ascii="Arial" w:hAnsi="Arial" w:cs="Arial"/>
          <w:sz w:val="20"/>
          <w:szCs w:val="20"/>
        </w:rPr>
        <w:t>Japan</w:t>
      </w:r>
      <w:r w:rsidR="00DE3A20" w:rsidRPr="00C16F05">
        <w:rPr>
          <w:rFonts w:ascii="Arial" w:hAnsi="Arial" w:cs="Arial"/>
          <w:sz w:val="20"/>
          <w:szCs w:val="20"/>
        </w:rPr>
        <w:t xml:space="preserve">). </w:t>
      </w:r>
      <w:r w:rsidRPr="00C16F05">
        <w:rPr>
          <w:rFonts w:ascii="Arial" w:hAnsi="Arial" w:cs="Arial"/>
          <w:sz w:val="20"/>
          <w:szCs w:val="20"/>
        </w:rPr>
        <w:t>Title</w:t>
      </w:r>
      <w:r w:rsidR="00756B0C" w:rsidRPr="00C16F05">
        <w:rPr>
          <w:rFonts w:ascii="Arial" w:hAnsi="Arial" w:cs="Arial"/>
          <w:sz w:val="20"/>
          <w:szCs w:val="20"/>
        </w:rPr>
        <w:t>: “Multisensory contributions to the development of body representation”</w:t>
      </w:r>
      <w:r w:rsidR="00DE3A20" w:rsidRPr="00C16F05">
        <w:rPr>
          <w:rFonts w:ascii="Arial" w:hAnsi="Arial" w:cs="Arial"/>
          <w:sz w:val="20"/>
          <w:szCs w:val="20"/>
        </w:rPr>
        <w:t xml:space="preserve">, </w:t>
      </w:r>
      <w:r w:rsidRPr="00C16F05">
        <w:rPr>
          <w:rFonts w:ascii="Arial" w:hAnsi="Arial" w:cs="Arial"/>
          <w:sz w:val="20"/>
          <w:szCs w:val="20"/>
        </w:rPr>
        <w:t>Invited by</w:t>
      </w:r>
      <w:r w:rsidR="00DE3A20" w:rsidRPr="00C16F05">
        <w:rPr>
          <w:rFonts w:ascii="Arial" w:hAnsi="Arial" w:cs="Arial"/>
          <w:sz w:val="20"/>
          <w:szCs w:val="20"/>
        </w:rPr>
        <w:t xml:space="preserve"> </w:t>
      </w:r>
      <w:r w:rsidR="003E607D" w:rsidRPr="00C16F05">
        <w:rPr>
          <w:rFonts w:ascii="Arial" w:hAnsi="Arial" w:cs="Arial"/>
          <w:sz w:val="20"/>
          <w:szCs w:val="20"/>
        </w:rPr>
        <w:t>P</w:t>
      </w:r>
      <w:r w:rsidR="00DE3A20" w:rsidRPr="00C16F05">
        <w:rPr>
          <w:rFonts w:ascii="Arial" w:hAnsi="Arial" w:cs="Arial"/>
          <w:sz w:val="20"/>
          <w:szCs w:val="20"/>
        </w:rPr>
        <w:t>rof. Masami Yamaguchi.</w:t>
      </w:r>
    </w:p>
    <w:p w14:paraId="37684CEA" w14:textId="77777777" w:rsidR="00756B0C" w:rsidRPr="00C16F05" w:rsidRDefault="00756B0C" w:rsidP="00A53C68">
      <w:pPr>
        <w:rPr>
          <w:rFonts w:ascii="Arial" w:hAnsi="Arial" w:cs="Arial"/>
          <w:sz w:val="20"/>
          <w:szCs w:val="20"/>
        </w:rPr>
      </w:pPr>
    </w:p>
    <w:p w14:paraId="179BF117" w14:textId="75829976" w:rsidR="00F23646" w:rsidRPr="00C16F05" w:rsidRDefault="00652FD1" w:rsidP="00A53C68">
      <w:pPr>
        <w:rPr>
          <w:rFonts w:ascii="Arial" w:hAnsi="Arial" w:cs="Arial"/>
          <w:sz w:val="20"/>
          <w:szCs w:val="20"/>
        </w:rPr>
      </w:pPr>
      <w:r w:rsidRPr="00C16F05">
        <w:rPr>
          <w:rFonts w:ascii="Arial" w:hAnsi="Arial" w:cs="Arial"/>
          <w:b/>
          <w:sz w:val="20"/>
          <w:szCs w:val="20"/>
          <w:lang w:val="en-US"/>
        </w:rPr>
        <w:t>November</w:t>
      </w:r>
      <w:r w:rsidR="00F23646" w:rsidRPr="00C16F05">
        <w:rPr>
          <w:rFonts w:ascii="Arial" w:hAnsi="Arial" w:cs="Arial"/>
          <w:b/>
          <w:sz w:val="20"/>
          <w:szCs w:val="20"/>
          <w:lang w:val="en-US"/>
        </w:rPr>
        <w:t xml:space="preserve"> 2018</w:t>
      </w:r>
      <w:r w:rsidR="00F23646" w:rsidRPr="00C16F05">
        <w:rPr>
          <w:rFonts w:ascii="Arial" w:hAnsi="Arial" w:cs="Arial"/>
          <w:sz w:val="20"/>
          <w:szCs w:val="20"/>
          <w:lang w:val="en-US"/>
        </w:rPr>
        <w:t xml:space="preserve">. </w:t>
      </w:r>
      <w:r w:rsidRPr="00C16F05">
        <w:rPr>
          <w:rFonts w:ascii="Arial" w:hAnsi="Arial" w:cs="Arial"/>
          <w:sz w:val="20"/>
          <w:szCs w:val="20"/>
          <w:lang w:val="en-US"/>
        </w:rPr>
        <w:t>Italian Society of Psychophysiology and Cognitive Neuroscience</w:t>
      </w:r>
      <w:r w:rsidR="001A1481" w:rsidRPr="00C16F05">
        <w:rPr>
          <w:rFonts w:ascii="Arial" w:hAnsi="Arial" w:cs="Arial"/>
          <w:sz w:val="20"/>
          <w:szCs w:val="20"/>
          <w:lang w:val="en-US"/>
        </w:rPr>
        <w:t>, Torino</w:t>
      </w:r>
      <w:r w:rsidR="00F34896" w:rsidRPr="00C16F05">
        <w:rPr>
          <w:rFonts w:ascii="Arial" w:hAnsi="Arial" w:cs="Arial"/>
          <w:sz w:val="20"/>
          <w:szCs w:val="20"/>
          <w:lang w:val="en-US"/>
        </w:rPr>
        <w:t xml:space="preserve"> (Italy)</w:t>
      </w:r>
      <w:r w:rsidR="001A1481" w:rsidRPr="00C16F05">
        <w:rPr>
          <w:rFonts w:ascii="Arial" w:hAnsi="Arial" w:cs="Arial"/>
          <w:sz w:val="20"/>
          <w:szCs w:val="20"/>
          <w:lang w:val="en-US"/>
        </w:rPr>
        <w:t xml:space="preserve">. </w:t>
      </w:r>
      <w:r w:rsidR="00F34896" w:rsidRPr="00C16F05">
        <w:rPr>
          <w:rFonts w:ascii="Arial" w:hAnsi="Arial" w:cs="Arial"/>
          <w:sz w:val="20"/>
          <w:szCs w:val="20"/>
        </w:rPr>
        <w:t>Title</w:t>
      </w:r>
      <w:r w:rsidR="00F23646" w:rsidRPr="00C16F05">
        <w:rPr>
          <w:rFonts w:ascii="Arial" w:hAnsi="Arial" w:cs="Arial"/>
          <w:sz w:val="20"/>
          <w:szCs w:val="20"/>
        </w:rPr>
        <w:t>: “</w:t>
      </w:r>
      <w:r w:rsidR="000465FD" w:rsidRPr="00C16F05">
        <w:rPr>
          <w:rFonts w:ascii="Arial" w:hAnsi="Arial" w:cs="Arial"/>
          <w:sz w:val="20"/>
          <w:szCs w:val="20"/>
        </w:rPr>
        <w:t xml:space="preserve">The multisensory development of the sense of body ownership”, </w:t>
      </w:r>
      <w:r w:rsidR="00F34896" w:rsidRPr="00C16F05">
        <w:rPr>
          <w:rFonts w:ascii="Arial" w:hAnsi="Arial" w:cs="Arial"/>
          <w:sz w:val="20"/>
          <w:szCs w:val="20"/>
        </w:rPr>
        <w:t>within the symposium</w:t>
      </w:r>
      <w:r w:rsidR="00F23646" w:rsidRPr="00C16F05">
        <w:rPr>
          <w:rFonts w:ascii="Arial" w:hAnsi="Arial" w:cs="Arial"/>
          <w:sz w:val="20"/>
          <w:szCs w:val="20"/>
        </w:rPr>
        <w:t xml:space="preserve"> “Representing the body in the plastic brain: insights from neurophysiological, developmental and clinical approaches”</w:t>
      </w:r>
      <w:r w:rsidR="001A1481" w:rsidRPr="00C16F05">
        <w:rPr>
          <w:rFonts w:ascii="Arial" w:hAnsi="Arial" w:cs="Arial"/>
          <w:sz w:val="20"/>
          <w:szCs w:val="20"/>
        </w:rPr>
        <w:t xml:space="preserve">. </w:t>
      </w:r>
    </w:p>
    <w:p w14:paraId="547CAE09" w14:textId="77777777" w:rsidR="00F23646" w:rsidRPr="00C16F05" w:rsidRDefault="00F23646" w:rsidP="00A53C68">
      <w:pPr>
        <w:rPr>
          <w:rFonts w:ascii="Arial" w:hAnsi="Arial" w:cs="Arial"/>
          <w:sz w:val="20"/>
          <w:szCs w:val="20"/>
        </w:rPr>
      </w:pPr>
    </w:p>
    <w:p w14:paraId="6126B39D" w14:textId="7203C193" w:rsidR="005423D3" w:rsidRPr="00C16F05" w:rsidRDefault="00F34896" w:rsidP="00A53C68">
      <w:pPr>
        <w:rPr>
          <w:rFonts w:ascii="Arial" w:hAnsi="Arial" w:cs="Arial"/>
          <w:sz w:val="20"/>
          <w:szCs w:val="20"/>
        </w:rPr>
      </w:pPr>
      <w:r w:rsidRPr="00C16F05">
        <w:rPr>
          <w:rFonts w:ascii="Arial" w:hAnsi="Arial" w:cs="Arial"/>
          <w:b/>
          <w:sz w:val="20"/>
          <w:szCs w:val="20"/>
        </w:rPr>
        <w:t>September</w:t>
      </w:r>
      <w:r w:rsidR="005423D3" w:rsidRPr="00C16F05">
        <w:rPr>
          <w:rFonts w:ascii="Arial" w:hAnsi="Arial" w:cs="Arial"/>
          <w:b/>
          <w:sz w:val="20"/>
          <w:szCs w:val="20"/>
        </w:rPr>
        <w:t xml:space="preserve"> 2018</w:t>
      </w:r>
      <w:r w:rsidR="005423D3" w:rsidRPr="00C16F05">
        <w:rPr>
          <w:rFonts w:ascii="Arial" w:hAnsi="Arial" w:cs="Arial"/>
          <w:sz w:val="20"/>
          <w:szCs w:val="20"/>
        </w:rPr>
        <w:t>. IIT (</w:t>
      </w:r>
      <w:r w:rsidRPr="00C16F05">
        <w:rPr>
          <w:rFonts w:ascii="Arial" w:hAnsi="Arial" w:cs="Arial"/>
          <w:sz w:val="20"/>
          <w:szCs w:val="20"/>
        </w:rPr>
        <w:t>Italian Institute of Technology</w:t>
      </w:r>
      <w:r w:rsidR="005423D3" w:rsidRPr="00C16F05">
        <w:rPr>
          <w:rFonts w:ascii="Arial" w:hAnsi="Arial" w:cs="Arial"/>
          <w:sz w:val="20"/>
          <w:szCs w:val="20"/>
        </w:rPr>
        <w:t xml:space="preserve">). </w:t>
      </w:r>
      <w:r w:rsidRPr="00C16F05">
        <w:rPr>
          <w:rFonts w:ascii="Arial" w:hAnsi="Arial" w:cs="Arial"/>
          <w:sz w:val="20"/>
          <w:szCs w:val="20"/>
        </w:rPr>
        <w:t>Title</w:t>
      </w:r>
      <w:r w:rsidR="00F23646" w:rsidRPr="00C16F05">
        <w:rPr>
          <w:rFonts w:ascii="Arial" w:hAnsi="Arial" w:cs="Arial"/>
          <w:sz w:val="20"/>
          <w:szCs w:val="20"/>
        </w:rPr>
        <w:t>: “Multisensory development and its relation to the bodily sense of self</w:t>
      </w:r>
      <w:r w:rsidR="00AD4A09" w:rsidRPr="00C16F05">
        <w:rPr>
          <w:rFonts w:ascii="Arial" w:hAnsi="Arial" w:cs="Arial"/>
          <w:sz w:val="20"/>
          <w:szCs w:val="20"/>
        </w:rPr>
        <w:t xml:space="preserve">”. </w:t>
      </w:r>
      <w:r w:rsidRPr="00C16F05">
        <w:rPr>
          <w:rFonts w:ascii="Arial" w:hAnsi="Arial" w:cs="Arial"/>
          <w:sz w:val="20"/>
          <w:szCs w:val="20"/>
        </w:rPr>
        <w:t>Invited by</w:t>
      </w:r>
      <w:r w:rsidR="00AD4A09" w:rsidRPr="00C16F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F05">
        <w:rPr>
          <w:rFonts w:ascii="Arial" w:hAnsi="Arial" w:cs="Arial"/>
          <w:sz w:val="20"/>
          <w:szCs w:val="20"/>
        </w:rPr>
        <w:t>Dr</w:t>
      </w:r>
      <w:r w:rsidR="00AD4A09" w:rsidRPr="00C16F05">
        <w:rPr>
          <w:rFonts w:ascii="Arial" w:hAnsi="Arial" w:cs="Arial"/>
          <w:sz w:val="20"/>
          <w:szCs w:val="20"/>
        </w:rPr>
        <w:t>.</w:t>
      </w:r>
      <w:proofErr w:type="spellEnd"/>
      <w:r w:rsidR="00AD4A09" w:rsidRPr="00C16F05">
        <w:rPr>
          <w:rFonts w:ascii="Arial" w:hAnsi="Arial" w:cs="Arial"/>
          <w:sz w:val="20"/>
          <w:szCs w:val="20"/>
        </w:rPr>
        <w:t xml:space="preserve"> Monica Gori.</w:t>
      </w:r>
    </w:p>
    <w:p w14:paraId="24C58506" w14:textId="77777777" w:rsidR="005423D3" w:rsidRPr="00C16F05" w:rsidRDefault="005423D3" w:rsidP="00A53C68">
      <w:pPr>
        <w:rPr>
          <w:rFonts w:ascii="Arial" w:hAnsi="Arial" w:cs="Arial"/>
          <w:sz w:val="20"/>
          <w:szCs w:val="20"/>
        </w:rPr>
      </w:pPr>
    </w:p>
    <w:p w14:paraId="427E25EA" w14:textId="4FF1720E" w:rsidR="005423D3" w:rsidRPr="00C16F05" w:rsidRDefault="00F34896" w:rsidP="00A53C68">
      <w:pPr>
        <w:rPr>
          <w:rFonts w:ascii="Arial" w:hAnsi="Arial" w:cs="Arial"/>
          <w:sz w:val="20"/>
          <w:szCs w:val="20"/>
        </w:rPr>
      </w:pPr>
      <w:r w:rsidRPr="00C16F05">
        <w:rPr>
          <w:rFonts w:ascii="Arial" w:hAnsi="Arial" w:cs="Arial"/>
          <w:b/>
          <w:sz w:val="20"/>
          <w:szCs w:val="20"/>
        </w:rPr>
        <w:t>February</w:t>
      </w:r>
      <w:r w:rsidR="005423D3" w:rsidRPr="00C16F05">
        <w:rPr>
          <w:rFonts w:ascii="Arial" w:hAnsi="Arial" w:cs="Arial"/>
          <w:b/>
          <w:sz w:val="20"/>
          <w:szCs w:val="20"/>
        </w:rPr>
        <w:t xml:space="preserve"> 2018</w:t>
      </w:r>
      <w:r w:rsidR="005423D3" w:rsidRPr="00C16F05">
        <w:rPr>
          <w:rFonts w:ascii="Arial" w:hAnsi="Arial" w:cs="Arial"/>
          <w:sz w:val="20"/>
          <w:szCs w:val="20"/>
        </w:rPr>
        <w:t xml:space="preserve">. </w:t>
      </w:r>
      <w:r w:rsidRPr="00C16F05">
        <w:rPr>
          <w:rFonts w:ascii="Arial" w:hAnsi="Arial" w:cs="Arial"/>
          <w:sz w:val="20"/>
          <w:szCs w:val="20"/>
        </w:rPr>
        <w:t>University of Trento</w:t>
      </w:r>
      <w:r w:rsidR="005423D3" w:rsidRPr="00C16F05">
        <w:rPr>
          <w:rFonts w:ascii="Arial" w:hAnsi="Arial" w:cs="Arial"/>
          <w:sz w:val="20"/>
          <w:szCs w:val="20"/>
        </w:rPr>
        <w:t xml:space="preserve">. </w:t>
      </w:r>
      <w:r w:rsidRPr="00C16F05">
        <w:rPr>
          <w:rFonts w:ascii="Arial" w:hAnsi="Arial" w:cs="Arial"/>
          <w:sz w:val="20"/>
          <w:szCs w:val="20"/>
        </w:rPr>
        <w:t>Title</w:t>
      </w:r>
      <w:r w:rsidR="005423D3" w:rsidRPr="00C16F05">
        <w:rPr>
          <w:rFonts w:ascii="Arial" w:hAnsi="Arial" w:cs="Arial"/>
          <w:sz w:val="20"/>
          <w:szCs w:val="20"/>
        </w:rPr>
        <w:t xml:space="preserve">: “Asymmetry signatures in the developmental population”. </w:t>
      </w:r>
      <w:r w:rsidRPr="00C16F05">
        <w:rPr>
          <w:rFonts w:ascii="Arial" w:hAnsi="Arial" w:cs="Arial"/>
          <w:sz w:val="20"/>
          <w:szCs w:val="20"/>
        </w:rPr>
        <w:t xml:space="preserve">Invited by </w:t>
      </w:r>
      <w:r w:rsidR="003E607D" w:rsidRPr="00C16F05">
        <w:rPr>
          <w:rFonts w:ascii="Arial" w:hAnsi="Arial" w:cs="Arial"/>
          <w:sz w:val="20"/>
          <w:szCs w:val="20"/>
        </w:rPr>
        <w:t>P</w:t>
      </w:r>
      <w:r w:rsidR="005423D3" w:rsidRPr="00C16F05">
        <w:rPr>
          <w:rFonts w:ascii="Arial" w:hAnsi="Arial" w:cs="Arial"/>
          <w:sz w:val="20"/>
          <w:szCs w:val="20"/>
        </w:rPr>
        <w:t xml:space="preserve">rof. Giorgio </w:t>
      </w:r>
      <w:proofErr w:type="spellStart"/>
      <w:r w:rsidR="005423D3" w:rsidRPr="00C16F05">
        <w:rPr>
          <w:rFonts w:ascii="Arial" w:hAnsi="Arial" w:cs="Arial"/>
          <w:sz w:val="20"/>
          <w:szCs w:val="20"/>
        </w:rPr>
        <w:t>Vallortigara</w:t>
      </w:r>
      <w:proofErr w:type="spellEnd"/>
      <w:r w:rsidR="005423D3" w:rsidRPr="00C16F05">
        <w:rPr>
          <w:rFonts w:ascii="Arial" w:hAnsi="Arial" w:cs="Arial"/>
          <w:sz w:val="20"/>
          <w:szCs w:val="20"/>
        </w:rPr>
        <w:t>.</w:t>
      </w:r>
    </w:p>
    <w:p w14:paraId="6B62C296" w14:textId="77777777" w:rsidR="0074448C" w:rsidRPr="00C16F05" w:rsidRDefault="0074448C" w:rsidP="00A53C68">
      <w:pPr>
        <w:tabs>
          <w:tab w:val="left" w:pos="1020"/>
        </w:tabs>
        <w:rPr>
          <w:rFonts w:ascii="Arial" w:hAnsi="Arial" w:cs="Arial"/>
          <w:sz w:val="20"/>
          <w:szCs w:val="20"/>
        </w:rPr>
      </w:pPr>
    </w:p>
    <w:p w14:paraId="6EEE3E11" w14:textId="6997B714" w:rsidR="00EF601B" w:rsidRPr="00C16F05" w:rsidRDefault="00EF601B" w:rsidP="00A53C68">
      <w:pPr>
        <w:tabs>
          <w:tab w:val="left" w:pos="1020"/>
        </w:tabs>
        <w:rPr>
          <w:rFonts w:ascii="Arial" w:hAnsi="Arial" w:cs="Arial"/>
          <w:sz w:val="20"/>
          <w:szCs w:val="20"/>
        </w:rPr>
      </w:pPr>
    </w:p>
    <w:p w14:paraId="7C5776A5" w14:textId="77777777" w:rsidR="00842DA2" w:rsidRPr="00C16F05" w:rsidRDefault="00842DA2" w:rsidP="00A53C68">
      <w:pPr>
        <w:tabs>
          <w:tab w:val="left" w:pos="1020"/>
        </w:tabs>
        <w:rPr>
          <w:rFonts w:ascii="Arial" w:hAnsi="Arial" w:cs="Arial"/>
          <w:sz w:val="20"/>
          <w:szCs w:val="20"/>
        </w:rPr>
      </w:pPr>
    </w:p>
    <w:p w14:paraId="4F04F037" w14:textId="1A192341" w:rsidR="00E608DB" w:rsidRPr="00C16F05" w:rsidRDefault="00F34896" w:rsidP="00DE3A20">
      <w:pPr>
        <w:pStyle w:val="Titolo1"/>
        <w:rPr>
          <w:rFonts w:ascii="Arial" w:hAnsi="Arial"/>
          <w:color w:val="C00000"/>
          <w:sz w:val="20"/>
          <w:szCs w:val="20"/>
          <w:lang w:val="en-GB"/>
        </w:rPr>
      </w:pPr>
      <w:r w:rsidRPr="00C16F05">
        <w:rPr>
          <w:rFonts w:ascii="Arial" w:hAnsi="Arial"/>
          <w:color w:val="C00000"/>
          <w:sz w:val="20"/>
          <w:szCs w:val="20"/>
          <w:lang w:val="en-GB"/>
        </w:rPr>
        <w:t xml:space="preserve">Peer-reviewed </w:t>
      </w:r>
      <w:proofErr w:type="spellStart"/>
      <w:r w:rsidRPr="00C16F05">
        <w:rPr>
          <w:rFonts w:ascii="Arial" w:hAnsi="Arial"/>
          <w:color w:val="C00000"/>
          <w:sz w:val="20"/>
          <w:szCs w:val="20"/>
          <w:lang w:val="en-GB"/>
        </w:rPr>
        <w:t>Pubblications</w:t>
      </w:r>
      <w:proofErr w:type="spellEnd"/>
      <w:r w:rsidR="0038600F" w:rsidRPr="00C16F05">
        <w:rPr>
          <w:rFonts w:ascii="Arial" w:hAnsi="Arial"/>
          <w:color w:val="C00000"/>
          <w:sz w:val="20"/>
          <w:szCs w:val="20"/>
          <w:lang w:val="en-GB"/>
        </w:rPr>
        <w:t xml:space="preserve"> (</w:t>
      </w:r>
      <w:r w:rsidR="00E608DB" w:rsidRPr="00C16F05">
        <w:rPr>
          <w:rFonts w:ascii="Arial" w:hAnsi="Arial"/>
          <w:color w:val="C00000"/>
          <w:sz w:val="20"/>
          <w:szCs w:val="20"/>
          <w:lang w:val="en-GB"/>
        </w:rPr>
        <w:t>Under review</w:t>
      </w:r>
      <w:r w:rsidR="0038600F" w:rsidRPr="00C16F05">
        <w:rPr>
          <w:rFonts w:ascii="Arial" w:hAnsi="Arial"/>
          <w:color w:val="C00000"/>
          <w:sz w:val="20"/>
          <w:szCs w:val="20"/>
          <w:lang w:val="en-GB"/>
        </w:rPr>
        <w:t>)</w:t>
      </w:r>
    </w:p>
    <w:p w14:paraId="12B7A667" w14:textId="77777777" w:rsidR="00F87F17" w:rsidRPr="00C16F05" w:rsidRDefault="00F87F17" w:rsidP="00A53C68">
      <w:pPr>
        <w:tabs>
          <w:tab w:val="left" w:pos="1020"/>
        </w:tabs>
        <w:rPr>
          <w:rFonts w:ascii="Arial" w:hAnsi="Arial" w:cs="Arial"/>
          <w:sz w:val="20"/>
          <w:szCs w:val="20"/>
        </w:rPr>
      </w:pPr>
    </w:p>
    <w:p w14:paraId="3F3054BB" w14:textId="77777777" w:rsidR="00C16F05" w:rsidRPr="00C16F05" w:rsidRDefault="00C16F05" w:rsidP="00C16F05">
      <w:pPr>
        <w:tabs>
          <w:tab w:val="left" w:pos="1020"/>
        </w:tabs>
        <w:rPr>
          <w:rFonts w:ascii="Arial" w:hAnsi="Arial" w:cs="Arial"/>
          <w:iCs/>
          <w:sz w:val="20"/>
          <w:szCs w:val="20"/>
          <w:lang w:val="en-US"/>
        </w:rPr>
      </w:pPr>
      <w:r w:rsidRPr="00C16F05">
        <w:rPr>
          <w:rFonts w:ascii="Arial" w:hAnsi="Arial" w:cs="Arial"/>
          <w:b/>
          <w:bCs/>
          <w:iCs/>
          <w:sz w:val="20"/>
          <w:szCs w:val="20"/>
          <w:lang w:val="it-IT"/>
        </w:rPr>
        <w:t>Nava</w:t>
      </w:r>
      <w:r w:rsidRPr="00C16F05">
        <w:rPr>
          <w:rFonts w:ascii="Arial" w:hAnsi="Arial" w:cs="Arial"/>
          <w:iCs/>
          <w:sz w:val="20"/>
          <w:szCs w:val="20"/>
          <w:lang w:val="it-IT"/>
        </w:rPr>
        <w:t xml:space="preserve">, E., </w:t>
      </w:r>
      <w:proofErr w:type="spellStart"/>
      <w:r w:rsidRPr="00C16F05">
        <w:rPr>
          <w:rFonts w:ascii="Arial" w:hAnsi="Arial" w:cs="Arial"/>
          <w:iCs/>
          <w:sz w:val="20"/>
          <w:szCs w:val="20"/>
          <w:lang w:val="it-IT"/>
        </w:rPr>
        <w:t>Tamè</w:t>
      </w:r>
      <w:proofErr w:type="spellEnd"/>
      <w:r w:rsidRPr="00C16F05">
        <w:rPr>
          <w:rFonts w:ascii="Arial" w:hAnsi="Arial" w:cs="Arial"/>
          <w:iCs/>
          <w:sz w:val="20"/>
          <w:szCs w:val="20"/>
          <w:lang w:val="it-IT"/>
        </w:rPr>
        <w:t xml:space="preserve">, L., </w:t>
      </w:r>
      <w:proofErr w:type="spellStart"/>
      <w:r w:rsidRPr="00C16F05">
        <w:rPr>
          <w:rFonts w:ascii="Arial" w:hAnsi="Arial" w:cs="Arial"/>
          <w:iCs/>
          <w:sz w:val="20"/>
          <w:szCs w:val="20"/>
          <w:lang w:val="it-IT"/>
        </w:rPr>
        <w:t>Giurgola</w:t>
      </w:r>
      <w:proofErr w:type="spellEnd"/>
      <w:r w:rsidRPr="00C16F05">
        <w:rPr>
          <w:rFonts w:ascii="Arial" w:hAnsi="Arial" w:cs="Arial"/>
          <w:iCs/>
          <w:sz w:val="20"/>
          <w:szCs w:val="20"/>
          <w:lang w:val="it-IT"/>
        </w:rPr>
        <w:t>, S., &amp; Bolognini, N. (</w:t>
      </w:r>
      <w:r w:rsidRPr="00C16F05">
        <w:rPr>
          <w:rFonts w:ascii="Arial" w:hAnsi="Arial" w:cs="Arial"/>
          <w:i/>
          <w:sz w:val="20"/>
          <w:szCs w:val="20"/>
          <w:lang w:val="it-IT"/>
        </w:rPr>
        <w:t xml:space="preserve">In </w:t>
      </w:r>
      <w:proofErr w:type="spellStart"/>
      <w:r w:rsidRPr="00C16F05">
        <w:rPr>
          <w:rFonts w:ascii="Arial" w:hAnsi="Arial" w:cs="Arial"/>
          <w:i/>
          <w:sz w:val="20"/>
          <w:szCs w:val="20"/>
          <w:lang w:val="it-IT"/>
        </w:rPr>
        <w:t>prep</w:t>
      </w:r>
      <w:proofErr w:type="spellEnd"/>
      <w:r w:rsidRPr="00C16F05">
        <w:rPr>
          <w:rFonts w:ascii="Arial" w:hAnsi="Arial" w:cs="Arial"/>
          <w:iCs/>
          <w:sz w:val="20"/>
          <w:szCs w:val="20"/>
          <w:lang w:val="it-IT"/>
        </w:rPr>
        <w:t xml:space="preserve">). </w:t>
      </w:r>
      <w:r w:rsidRPr="00C16F05">
        <w:rPr>
          <w:rFonts w:ascii="Arial" w:hAnsi="Arial" w:cs="Arial"/>
          <w:iCs/>
          <w:sz w:val="20"/>
          <w:szCs w:val="20"/>
          <w:lang w:val="en-US"/>
        </w:rPr>
        <w:t>Congenital visual deprivation distorts the perception of own, but not other’s body size.</w:t>
      </w:r>
    </w:p>
    <w:p w14:paraId="3C2F596F" w14:textId="77777777" w:rsidR="00C16F05" w:rsidRPr="00C16F05" w:rsidRDefault="00C16F05" w:rsidP="00C16F05">
      <w:pPr>
        <w:tabs>
          <w:tab w:val="left" w:pos="1020"/>
        </w:tabs>
        <w:rPr>
          <w:rFonts w:ascii="Arial" w:hAnsi="Arial" w:cs="Arial"/>
          <w:iCs/>
          <w:sz w:val="20"/>
          <w:szCs w:val="20"/>
          <w:lang w:val="en-US"/>
        </w:rPr>
      </w:pPr>
    </w:p>
    <w:p w14:paraId="7F86C672" w14:textId="63AC3386" w:rsidR="00C16F05" w:rsidRPr="00C16F05" w:rsidRDefault="00C16F05" w:rsidP="00C16F05">
      <w:pPr>
        <w:tabs>
          <w:tab w:val="left" w:pos="1020"/>
        </w:tabs>
        <w:rPr>
          <w:rFonts w:ascii="Arial" w:hAnsi="Arial" w:cs="Arial"/>
          <w:iCs/>
          <w:sz w:val="20"/>
          <w:szCs w:val="20"/>
          <w:lang w:val="en-US"/>
        </w:rPr>
      </w:pPr>
      <w:proofErr w:type="spellStart"/>
      <w:r w:rsidRPr="00C16F05">
        <w:rPr>
          <w:rFonts w:ascii="Arial" w:hAnsi="Arial" w:cs="Arial"/>
          <w:iCs/>
          <w:sz w:val="20"/>
          <w:szCs w:val="20"/>
          <w:lang w:val="it-IT"/>
        </w:rPr>
        <w:t>Giraud</w:t>
      </w:r>
      <w:proofErr w:type="spellEnd"/>
      <w:r w:rsidRPr="00C16F05">
        <w:rPr>
          <w:rFonts w:ascii="Arial" w:hAnsi="Arial" w:cs="Arial"/>
          <w:iCs/>
          <w:sz w:val="20"/>
          <w:szCs w:val="20"/>
          <w:lang w:val="it-IT"/>
        </w:rPr>
        <w:t xml:space="preserve">, M., Marelli, M., &amp; </w:t>
      </w:r>
      <w:r w:rsidRPr="00C16F05">
        <w:rPr>
          <w:rFonts w:ascii="Arial" w:hAnsi="Arial" w:cs="Arial"/>
          <w:b/>
          <w:bCs/>
          <w:iCs/>
          <w:sz w:val="20"/>
          <w:szCs w:val="20"/>
          <w:lang w:val="it-IT"/>
        </w:rPr>
        <w:t>Nava</w:t>
      </w:r>
      <w:r w:rsidRPr="00C16F05">
        <w:rPr>
          <w:rFonts w:ascii="Arial" w:hAnsi="Arial" w:cs="Arial"/>
          <w:iCs/>
          <w:sz w:val="20"/>
          <w:szCs w:val="20"/>
          <w:lang w:val="it-IT"/>
        </w:rPr>
        <w:t>, E. (</w:t>
      </w:r>
      <w:r w:rsidRPr="00C16F05">
        <w:rPr>
          <w:rFonts w:ascii="Arial" w:hAnsi="Arial" w:cs="Arial"/>
          <w:i/>
          <w:sz w:val="20"/>
          <w:szCs w:val="20"/>
          <w:lang w:val="it-IT"/>
        </w:rPr>
        <w:t>under review</w:t>
      </w:r>
      <w:r w:rsidRPr="00C16F05">
        <w:rPr>
          <w:rFonts w:ascii="Arial" w:hAnsi="Arial" w:cs="Arial"/>
          <w:iCs/>
          <w:sz w:val="20"/>
          <w:szCs w:val="20"/>
          <w:lang w:val="it-IT"/>
        </w:rPr>
        <w:t xml:space="preserve">). </w:t>
      </w:r>
      <w:r w:rsidRPr="00C16F05">
        <w:rPr>
          <w:rFonts w:ascii="Arial" w:hAnsi="Arial" w:cs="Arial"/>
          <w:iCs/>
          <w:sz w:val="20"/>
          <w:szCs w:val="20"/>
          <w:lang w:val="en-US"/>
        </w:rPr>
        <w:t>Embodied language of emotions: insights from blind individuals.</w:t>
      </w:r>
    </w:p>
    <w:p w14:paraId="7077FC6C" w14:textId="77777777" w:rsidR="00C16F05" w:rsidRPr="00C16F05" w:rsidRDefault="00C16F05" w:rsidP="00C16F05">
      <w:pPr>
        <w:tabs>
          <w:tab w:val="left" w:pos="1020"/>
        </w:tabs>
        <w:rPr>
          <w:rFonts w:ascii="Arial" w:hAnsi="Arial" w:cs="Arial"/>
          <w:iCs/>
          <w:sz w:val="20"/>
          <w:szCs w:val="20"/>
          <w:lang w:val="en-US"/>
        </w:rPr>
      </w:pPr>
    </w:p>
    <w:p w14:paraId="461BA28F" w14:textId="60418E65" w:rsidR="00C16F05" w:rsidRPr="00C16F05" w:rsidRDefault="00C16F05" w:rsidP="00C16F05">
      <w:pPr>
        <w:tabs>
          <w:tab w:val="left" w:pos="1020"/>
        </w:tabs>
        <w:rPr>
          <w:rFonts w:ascii="Arial" w:hAnsi="Arial" w:cs="Arial"/>
          <w:iCs/>
          <w:sz w:val="20"/>
          <w:szCs w:val="20"/>
          <w:lang w:val="en-US"/>
        </w:rPr>
      </w:pPr>
      <w:r w:rsidRPr="00C16F05">
        <w:rPr>
          <w:rFonts w:ascii="Arial" w:hAnsi="Arial" w:cs="Arial"/>
          <w:iCs/>
          <w:sz w:val="20"/>
          <w:szCs w:val="20"/>
        </w:rPr>
        <w:lastRenderedPageBreak/>
        <w:t xml:space="preserve">Nava, F., </w:t>
      </w:r>
      <w:proofErr w:type="spellStart"/>
      <w:r w:rsidRPr="00C16F05">
        <w:rPr>
          <w:rFonts w:ascii="Arial" w:hAnsi="Arial" w:cs="Arial"/>
          <w:iCs/>
          <w:sz w:val="20"/>
          <w:szCs w:val="20"/>
        </w:rPr>
        <w:t>Margoni</w:t>
      </w:r>
      <w:proofErr w:type="spellEnd"/>
      <w:r w:rsidRPr="00C16F05">
        <w:rPr>
          <w:rFonts w:ascii="Arial" w:hAnsi="Arial" w:cs="Arial"/>
          <w:iCs/>
          <w:sz w:val="20"/>
          <w:szCs w:val="20"/>
        </w:rPr>
        <w:t xml:space="preserve">, F., </w:t>
      </w:r>
      <w:proofErr w:type="spellStart"/>
      <w:r w:rsidRPr="00C16F05">
        <w:rPr>
          <w:rFonts w:ascii="Arial" w:hAnsi="Arial" w:cs="Arial"/>
          <w:iCs/>
          <w:sz w:val="20"/>
          <w:szCs w:val="20"/>
        </w:rPr>
        <w:t>Herath</w:t>
      </w:r>
      <w:proofErr w:type="spellEnd"/>
      <w:r w:rsidRPr="00C16F05">
        <w:rPr>
          <w:rFonts w:ascii="Arial" w:hAnsi="Arial" w:cs="Arial"/>
          <w:iCs/>
          <w:sz w:val="20"/>
          <w:szCs w:val="20"/>
        </w:rPr>
        <w:t xml:space="preserve">, N., &amp; </w:t>
      </w:r>
      <w:r w:rsidRPr="00C16F05">
        <w:rPr>
          <w:rFonts w:ascii="Arial" w:hAnsi="Arial" w:cs="Arial"/>
          <w:b/>
          <w:iCs/>
          <w:sz w:val="20"/>
          <w:szCs w:val="20"/>
        </w:rPr>
        <w:t>Nava</w:t>
      </w:r>
      <w:r w:rsidRPr="00C16F05">
        <w:rPr>
          <w:rFonts w:ascii="Arial" w:hAnsi="Arial" w:cs="Arial"/>
          <w:iCs/>
          <w:sz w:val="20"/>
          <w:szCs w:val="20"/>
        </w:rPr>
        <w:t>, E. (</w:t>
      </w:r>
      <w:r w:rsidRPr="00C16F05">
        <w:rPr>
          <w:rFonts w:ascii="Arial" w:hAnsi="Arial" w:cs="Arial"/>
          <w:i/>
          <w:sz w:val="20"/>
          <w:szCs w:val="20"/>
        </w:rPr>
        <w:t>under review)</w:t>
      </w:r>
      <w:r w:rsidRPr="00C16F05">
        <w:rPr>
          <w:rFonts w:ascii="Arial" w:hAnsi="Arial" w:cs="Arial"/>
          <w:iCs/>
          <w:sz w:val="20"/>
          <w:szCs w:val="20"/>
        </w:rPr>
        <w:t xml:space="preserve"> </w:t>
      </w:r>
      <w:r w:rsidRPr="00C16F05">
        <w:rPr>
          <w:rFonts w:ascii="Arial" w:hAnsi="Arial" w:cs="Arial"/>
          <w:iCs/>
          <w:sz w:val="20"/>
          <w:szCs w:val="20"/>
          <w:lang w:val="en-US"/>
        </w:rPr>
        <w:t xml:space="preserve">Age-dependent changes in intuitive cooperative behavior. </w:t>
      </w:r>
    </w:p>
    <w:p w14:paraId="603DF3FB" w14:textId="77777777" w:rsidR="00C16F05" w:rsidRPr="00C16F05" w:rsidRDefault="00C16F05" w:rsidP="00C16F05">
      <w:pPr>
        <w:tabs>
          <w:tab w:val="left" w:pos="1020"/>
        </w:tabs>
        <w:rPr>
          <w:rFonts w:ascii="Arial" w:hAnsi="Arial" w:cs="Arial"/>
          <w:iCs/>
          <w:sz w:val="20"/>
          <w:szCs w:val="20"/>
          <w:lang w:val="en-US"/>
        </w:rPr>
      </w:pPr>
    </w:p>
    <w:p w14:paraId="43C5CB5C" w14:textId="77777777" w:rsidR="00C16F05" w:rsidRPr="00C16F05" w:rsidRDefault="00C16F05" w:rsidP="00C16F05">
      <w:pPr>
        <w:tabs>
          <w:tab w:val="left" w:pos="1020"/>
        </w:tabs>
        <w:rPr>
          <w:rFonts w:ascii="Arial" w:hAnsi="Arial" w:cs="Arial"/>
          <w:iCs/>
          <w:sz w:val="20"/>
          <w:szCs w:val="20"/>
        </w:rPr>
      </w:pPr>
      <w:proofErr w:type="spellStart"/>
      <w:r w:rsidRPr="00C16F05">
        <w:rPr>
          <w:rFonts w:ascii="Arial" w:hAnsi="Arial" w:cs="Arial"/>
          <w:iCs/>
          <w:sz w:val="20"/>
          <w:szCs w:val="20"/>
        </w:rPr>
        <w:t>Margoni</w:t>
      </w:r>
      <w:proofErr w:type="spellEnd"/>
      <w:r w:rsidRPr="00C16F05">
        <w:rPr>
          <w:rFonts w:ascii="Arial" w:hAnsi="Arial" w:cs="Arial"/>
          <w:iCs/>
          <w:sz w:val="20"/>
          <w:szCs w:val="20"/>
        </w:rPr>
        <w:t xml:space="preserve">, F, &amp; </w:t>
      </w:r>
      <w:r w:rsidRPr="00C16F05">
        <w:rPr>
          <w:rFonts w:ascii="Arial" w:hAnsi="Arial" w:cs="Arial"/>
          <w:b/>
          <w:iCs/>
          <w:sz w:val="20"/>
          <w:szCs w:val="20"/>
        </w:rPr>
        <w:t>Nava</w:t>
      </w:r>
      <w:r w:rsidRPr="00C16F05">
        <w:rPr>
          <w:rFonts w:ascii="Arial" w:hAnsi="Arial" w:cs="Arial"/>
          <w:iCs/>
          <w:sz w:val="20"/>
          <w:szCs w:val="20"/>
        </w:rPr>
        <w:t>, E. (</w:t>
      </w:r>
      <w:r w:rsidRPr="00C16F05">
        <w:rPr>
          <w:rFonts w:ascii="Arial" w:hAnsi="Arial" w:cs="Arial"/>
          <w:i/>
          <w:iCs/>
          <w:sz w:val="20"/>
          <w:szCs w:val="20"/>
        </w:rPr>
        <w:t>under review</w:t>
      </w:r>
      <w:r w:rsidRPr="00C16F05">
        <w:rPr>
          <w:rFonts w:ascii="Arial" w:hAnsi="Arial" w:cs="Arial"/>
          <w:iCs/>
          <w:sz w:val="20"/>
          <w:szCs w:val="20"/>
        </w:rPr>
        <w:t>) The Development of Intent-based Epistemic Trust.</w:t>
      </w:r>
    </w:p>
    <w:p w14:paraId="161766D6" w14:textId="77777777" w:rsidR="00C16F05" w:rsidRPr="00C16F05" w:rsidRDefault="00C16F05" w:rsidP="00C16F05">
      <w:pPr>
        <w:tabs>
          <w:tab w:val="left" w:pos="1020"/>
        </w:tabs>
        <w:rPr>
          <w:rFonts w:ascii="Arial" w:hAnsi="Arial" w:cs="Arial"/>
          <w:iCs/>
          <w:sz w:val="20"/>
          <w:szCs w:val="20"/>
        </w:rPr>
      </w:pPr>
    </w:p>
    <w:p w14:paraId="1AD0CE20" w14:textId="77777777" w:rsidR="00C16F05" w:rsidRPr="00C16F05" w:rsidRDefault="00C16F05" w:rsidP="00C16F05">
      <w:pPr>
        <w:tabs>
          <w:tab w:val="left" w:pos="1020"/>
        </w:tabs>
        <w:rPr>
          <w:rFonts w:ascii="Arial" w:hAnsi="Arial" w:cs="Arial"/>
          <w:iCs/>
          <w:sz w:val="20"/>
          <w:szCs w:val="20"/>
        </w:rPr>
      </w:pPr>
      <w:proofErr w:type="spellStart"/>
      <w:r w:rsidRPr="00C16F05">
        <w:rPr>
          <w:rFonts w:ascii="Arial" w:hAnsi="Arial" w:cs="Arial"/>
          <w:iCs/>
          <w:sz w:val="20"/>
          <w:szCs w:val="20"/>
          <w:lang w:val="it-IT"/>
        </w:rPr>
        <w:t>Licht</w:t>
      </w:r>
      <w:proofErr w:type="spellEnd"/>
      <w:r w:rsidRPr="00C16F05">
        <w:rPr>
          <w:rFonts w:ascii="Arial" w:hAnsi="Arial" w:cs="Arial"/>
          <w:iCs/>
          <w:sz w:val="20"/>
          <w:szCs w:val="20"/>
          <w:lang w:val="it-IT"/>
        </w:rPr>
        <w:t xml:space="preserve">, V., </w:t>
      </w:r>
      <w:proofErr w:type="spellStart"/>
      <w:r w:rsidRPr="00C16F05">
        <w:rPr>
          <w:rFonts w:ascii="Arial" w:hAnsi="Arial" w:cs="Arial"/>
          <w:iCs/>
          <w:sz w:val="20"/>
          <w:szCs w:val="20"/>
          <w:lang w:val="it-IT"/>
        </w:rPr>
        <w:t>Addabbo</w:t>
      </w:r>
      <w:proofErr w:type="spellEnd"/>
      <w:r w:rsidRPr="00C16F05">
        <w:rPr>
          <w:rFonts w:ascii="Arial" w:hAnsi="Arial" w:cs="Arial"/>
          <w:iCs/>
          <w:sz w:val="20"/>
          <w:szCs w:val="20"/>
          <w:lang w:val="it-IT"/>
        </w:rPr>
        <w:t xml:space="preserve">, M., </w:t>
      </w:r>
      <w:r w:rsidRPr="00C16F05">
        <w:rPr>
          <w:rFonts w:ascii="Arial" w:hAnsi="Arial" w:cs="Arial"/>
          <w:b/>
          <w:iCs/>
          <w:sz w:val="20"/>
          <w:szCs w:val="20"/>
          <w:lang w:val="it-IT"/>
        </w:rPr>
        <w:t>Nava</w:t>
      </w:r>
      <w:r w:rsidRPr="00C16F05">
        <w:rPr>
          <w:rFonts w:ascii="Arial" w:hAnsi="Arial" w:cs="Arial"/>
          <w:iCs/>
          <w:sz w:val="20"/>
          <w:szCs w:val="20"/>
          <w:lang w:val="it-IT"/>
        </w:rPr>
        <w:t>, E., &amp; Turati, E. (</w:t>
      </w:r>
      <w:r w:rsidRPr="00C16F05">
        <w:rPr>
          <w:rFonts w:ascii="Arial" w:hAnsi="Arial" w:cs="Arial"/>
          <w:i/>
          <w:iCs/>
          <w:sz w:val="20"/>
          <w:szCs w:val="20"/>
          <w:lang w:val="it-IT"/>
        </w:rPr>
        <w:t>under review</w:t>
      </w:r>
      <w:r w:rsidRPr="00C16F05">
        <w:rPr>
          <w:rFonts w:ascii="Arial" w:hAnsi="Arial" w:cs="Arial"/>
          <w:iCs/>
          <w:sz w:val="20"/>
          <w:szCs w:val="20"/>
          <w:lang w:val="it-IT"/>
        </w:rPr>
        <w:t xml:space="preserve">). </w:t>
      </w:r>
      <w:r w:rsidRPr="00C16F05">
        <w:rPr>
          <w:rFonts w:ascii="Arial" w:hAnsi="Arial" w:cs="Arial"/>
          <w:iCs/>
          <w:sz w:val="20"/>
          <w:szCs w:val="20"/>
        </w:rPr>
        <w:t xml:space="preserve">Neural signatures to prosocial and antisocial interactions in young infants. </w:t>
      </w:r>
    </w:p>
    <w:p w14:paraId="578065CF" w14:textId="77777777" w:rsidR="00C16F05" w:rsidRPr="00C16F05" w:rsidRDefault="00C16F05" w:rsidP="00C16F05">
      <w:pPr>
        <w:tabs>
          <w:tab w:val="left" w:pos="1020"/>
        </w:tabs>
        <w:rPr>
          <w:rFonts w:ascii="Arial" w:hAnsi="Arial" w:cs="Arial"/>
          <w:iCs/>
          <w:sz w:val="20"/>
          <w:szCs w:val="20"/>
        </w:rPr>
      </w:pPr>
    </w:p>
    <w:p w14:paraId="73CE9B46" w14:textId="6402C03E" w:rsidR="00C16F05" w:rsidRPr="00C16F05" w:rsidRDefault="00C16F05" w:rsidP="00C16F05">
      <w:pPr>
        <w:tabs>
          <w:tab w:val="left" w:pos="1020"/>
        </w:tabs>
        <w:rPr>
          <w:rFonts w:ascii="Arial" w:hAnsi="Arial" w:cs="Arial"/>
          <w:iCs/>
          <w:sz w:val="20"/>
          <w:szCs w:val="20"/>
        </w:rPr>
      </w:pPr>
      <w:r w:rsidRPr="00C16F05">
        <w:rPr>
          <w:rFonts w:ascii="Arial" w:hAnsi="Arial" w:cs="Arial"/>
          <w:iCs/>
          <w:sz w:val="20"/>
          <w:szCs w:val="20"/>
          <w:lang w:val="it-IT"/>
        </w:rPr>
        <w:t xml:space="preserve">Manzone, D., </w:t>
      </w:r>
      <w:r w:rsidRPr="00C16F05">
        <w:rPr>
          <w:rFonts w:ascii="Arial" w:hAnsi="Arial" w:cs="Arial"/>
          <w:b/>
          <w:bCs/>
          <w:iCs/>
          <w:sz w:val="20"/>
          <w:szCs w:val="20"/>
          <w:lang w:val="it-IT"/>
        </w:rPr>
        <w:t>Nava</w:t>
      </w:r>
      <w:r w:rsidRPr="00C16F05">
        <w:rPr>
          <w:rFonts w:ascii="Arial" w:hAnsi="Arial" w:cs="Arial"/>
          <w:iCs/>
          <w:sz w:val="20"/>
          <w:szCs w:val="20"/>
          <w:lang w:val="it-IT"/>
        </w:rPr>
        <w:t>, E., &amp; Bolognini, N. (</w:t>
      </w:r>
      <w:r w:rsidRPr="00C16F05">
        <w:rPr>
          <w:rFonts w:ascii="Arial" w:hAnsi="Arial" w:cs="Arial"/>
          <w:i/>
          <w:iCs/>
          <w:sz w:val="20"/>
          <w:szCs w:val="20"/>
          <w:lang w:val="it-IT"/>
        </w:rPr>
        <w:t>Under review</w:t>
      </w:r>
      <w:r w:rsidRPr="00C16F05">
        <w:rPr>
          <w:rFonts w:ascii="Arial" w:hAnsi="Arial" w:cs="Arial"/>
          <w:iCs/>
          <w:sz w:val="20"/>
          <w:szCs w:val="20"/>
          <w:lang w:val="it-IT"/>
        </w:rPr>
        <w:t xml:space="preserve">). </w:t>
      </w:r>
      <w:r w:rsidRPr="00C16F05">
        <w:rPr>
          <w:rFonts w:ascii="Arial" w:hAnsi="Arial" w:cs="Arial"/>
          <w:iCs/>
          <w:sz w:val="20"/>
          <w:szCs w:val="20"/>
        </w:rPr>
        <w:t xml:space="preserve">Multisensory interactions: behavioural and physiological evidence. </w:t>
      </w:r>
    </w:p>
    <w:p w14:paraId="5E91743A" w14:textId="7F5AA626" w:rsidR="00890A20" w:rsidRPr="00C16F05" w:rsidRDefault="00890A20" w:rsidP="00A53C68">
      <w:pPr>
        <w:tabs>
          <w:tab w:val="left" w:pos="1020"/>
        </w:tabs>
        <w:rPr>
          <w:rFonts w:ascii="Arial" w:hAnsi="Arial" w:cs="Arial"/>
          <w:sz w:val="20"/>
          <w:szCs w:val="20"/>
          <w:lang w:val="en-US"/>
        </w:rPr>
      </w:pPr>
    </w:p>
    <w:p w14:paraId="0C6290FB" w14:textId="77777777" w:rsidR="00E608DB" w:rsidRPr="00C16F05" w:rsidRDefault="00E608DB" w:rsidP="00A53C68">
      <w:pPr>
        <w:tabs>
          <w:tab w:val="left" w:pos="1020"/>
        </w:tabs>
        <w:rPr>
          <w:rFonts w:ascii="Arial" w:hAnsi="Arial" w:cs="Arial"/>
          <w:sz w:val="20"/>
          <w:szCs w:val="20"/>
        </w:rPr>
      </w:pPr>
    </w:p>
    <w:p w14:paraId="46CFE08A" w14:textId="333FCE3C" w:rsidR="0074448C" w:rsidRPr="00C16F05" w:rsidRDefault="00F34896" w:rsidP="00A53C68">
      <w:pPr>
        <w:pStyle w:val="Titolo1"/>
        <w:rPr>
          <w:rFonts w:ascii="Arial" w:hAnsi="Arial"/>
          <w:color w:val="C00000"/>
          <w:sz w:val="20"/>
          <w:szCs w:val="20"/>
          <w:lang w:val="en-GB"/>
        </w:rPr>
      </w:pPr>
      <w:bookmarkStart w:id="0" w:name="_Hlk39830734"/>
      <w:proofErr w:type="spellStart"/>
      <w:r w:rsidRPr="00C16F05">
        <w:rPr>
          <w:rFonts w:ascii="Arial" w:hAnsi="Arial"/>
          <w:color w:val="C00000"/>
          <w:sz w:val="20"/>
          <w:szCs w:val="20"/>
          <w:lang w:val="en-GB"/>
        </w:rPr>
        <w:t>Pubblications</w:t>
      </w:r>
      <w:proofErr w:type="spellEnd"/>
      <w:r w:rsidR="00E65E6B" w:rsidRPr="00C16F05">
        <w:rPr>
          <w:rFonts w:ascii="Arial" w:hAnsi="Arial"/>
          <w:color w:val="C00000"/>
          <w:sz w:val="20"/>
          <w:szCs w:val="20"/>
          <w:lang w:val="en-GB"/>
        </w:rPr>
        <w:t xml:space="preserve"> (Peer-Reviewed)</w:t>
      </w:r>
    </w:p>
    <w:bookmarkEnd w:id="0"/>
    <w:p w14:paraId="5293D6CC" w14:textId="77777777" w:rsidR="004F153F" w:rsidRPr="00362939" w:rsidRDefault="004F153F" w:rsidP="004F153F">
      <w:pPr>
        <w:ind w:left="360"/>
        <w:rPr>
          <w:rFonts w:ascii="Arial" w:hAnsi="Arial" w:cs="Arial"/>
          <w:sz w:val="22"/>
          <w:szCs w:val="22"/>
          <w:lang w:val="it-IT"/>
        </w:rPr>
      </w:pPr>
    </w:p>
    <w:p w14:paraId="0CA427DB" w14:textId="77777777" w:rsidR="004F153F" w:rsidRPr="00362939" w:rsidRDefault="004F153F" w:rsidP="004F153F">
      <w:pPr>
        <w:tabs>
          <w:tab w:val="left" w:pos="1020"/>
        </w:tabs>
        <w:rPr>
          <w:rFonts w:ascii="Arial" w:hAnsi="Arial" w:cs="Arial"/>
          <w:iCs/>
          <w:sz w:val="22"/>
          <w:szCs w:val="22"/>
          <w:lang w:val="it-IT"/>
        </w:rPr>
      </w:pPr>
      <w:bookmarkStart w:id="1" w:name="_Hlk101358743"/>
    </w:p>
    <w:p w14:paraId="1099A493" w14:textId="77777777" w:rsidR="004F153F" w:rsidRPr="004F153F" w:rsidRDefault="004F153F" w:rsidP="004F153F">
      <w:pPr>
        <w:pStyle w:val="Paragrafoelenco"/>
        <w:numPr>
          <w:ilvl w:val="0"/>
          <w:numId w:val="7"/>
        </w:numPr>
        <w:tabs>
          <w:tab w:val="left" w:pos="1020"/>
        </w:tabs>
        <w:ind w:left="502"/>
        <w:rPr>
          <w:rFonts w:ascii="Arial" w:hAnsi="Arial" w:cs="Arial"/>
          <w:sz w:val="20"/>
          <w:szCs w:val="20"/>
        </w:rPr>
      </w:pPr>
      <w:bookmarkStart w:id="2" w:name="_Hlk93043687"/>
      <w:r w:rsidRPr="004F153F">
        <w:rPr>
          <w:rFonts w:ascii="Arial" w:hAnsi="Arial" w:cs="Arial"/>
          <w:b/>
          <w:bCs/>
          <w:iCs/>
          <w:sz w:val="20"/>
          <w:szCs w:val="20"/>
        </w:rPr>
        <w:t>Nava</w:t>
      </w:r>
      <w:r w:rsidRPr="004F153F">
        <w:rPr>
          <w:rFonts w:ascii="Arial" w:hAnsi="Arial" w:cs="Arial"/>
          <w:iCs/>
          <w:sz w:val="20"/>
          <w:szCs w:val="20"/>
        </w:rPr>
        <w:t xml:space="preserve">, E., &amp; </w:t>
      </w:r>
      <w:proofErr w:type="spellStart"/>
      <w:r w:rsidRPr="004F153F">
        <w:rPr>
          <w:rFonts w:ascii="Arial" w:hAnsi="Arial" w:cs="Arial"/>
          <w:iCs/>
          <w:sz w:val="20"/>
          <w:szCs w:val="20"/>
        </w:rPr>
        <w:t>Turati</w:t>
      </w:r>
      <w:proofErr w:type="spellEnd"/>
      <w:r w:rsidRPr="004F153F">
        <w:rPr>
          <w:rFonts w:ascii="Arial" w:hAnsi="Arial" w:cs="Arial"/>
          <w:iCs/>
          <w:sz w:val="20"/>
          <w:szCs w:val="20"/>
        </w:rPr>
        <w:t xml:space="preserve">, C. (2022). Preverbal infants tune manual choices on subliminal affective information. Infant </w:t>
      </w:r>
      <w:proofErr w:type="spellStart"/>
      <w:r w:rsidRPr="004F153F">
        <w:rPr>
          <w:rFonts w:ascii="Arial" w:hAnsi="Arial" w:cs="Arial"/>
          <w:iCs/>
          <w:sz w:val="20"/>
          <w:szCs w:val="20"/>
        </w:rPr>
        <w:t>Behavior</w:t>
      </w:r>
      <w:proofErr w:type="spellEnd"/>
      <w:r w:rsidRPr="004F153F">
        <w:rPr>
          <w:rFonts w:ascii="Arial" w:hAnsi="Arial" w:cs="Arial"/>
          <w:iCs/>
          <w:sz w:val="20"/>
          <w:szCs w:val="20"/>
        </w:rPr>
        <w:t xml:space="preserve"> and Development, 69, 101774.</w:t>
      </w:r>
    </w:p>
    <w:p w14:paraId="714B4EBA" w14:textId="77777777" w:rsidR="004F153F" w:rsidRPr="004F153F" w:rsidRDefault="004F153F" w:rsidP="004F153F">
      <w:pPr>
        <w:pStyle w:val="Paragrafoelenco"/>
        <w:tabs>
          <w:tab w:val="left" w:pos="1020"/>
        </w:tabs>
        <w:ind w:left="502"/>
        <w:rPr>
          <w:rFonts w:ascii="Arial" w:hAnsi="Arial" w:cs="Arial"/>
          <w:iCs/>
          <w:sz w:val="20"/>
          <w:szCs w:val="20"/>
          <w:u w:val="single"/>
          <w:lang w:val="en-US"/>
        </w:rPr>
      </w:pPr>
      <w:r w:rsidRPr="004F153F">
        <w:rPr>
          <w:rFonts w:ascii="Arial" w:hAnsi="Arial" w:cs="Arial"/>
          <w:iCs/>
          <w:sz w:val="20"/>
          <w:szCs w:val="20"/>
          <w:u w:val="single"/>
          <w:lang w:val="en-US"/>
        </w:rPr>
        <w:t>Impact Factor: 2.67</w:t>
      </w:r>
    </w:p>
    <w:p w14:paraId="71181FAB" w14:textId="77777777" w:rsidR="004F153F" w:rsidRPr="004F153F" w:rsidRDefault="004F153F" w:rsidP="004F153F">
      <w:pPr>
        <w:pStyle w:val="Paragrafoelenco"/>
        <w:tabs>
          <w:tab w:val="left" w:pos="1020"/>
        </w:tabs>
        <w:ind w:left="502"/>
        <w:rPr>
          <w:rFonts w:ascii="Arial" w:hAnsi="Arial" w:cs="Arial"/>
          <w:iCs/>
          <w:sz w:val="20"/>
          <w:szCs w:val="20"/>
        </w:rPr>
      </w:pPr>
    </w:p>
    <w:p w14:paraId="4583C4C1" w14:textId="77777777" w:rsidR="004F153F" w:rsidRPr="004F153F" w:rsidRDefault="004F153F" w:rsidP="004F153F">
      <w:pPr>
        <w:pStyle w:val="Paragrafoelenco"/>
        <w:numPr>
          <w:ilvl w:val="0"/>
          <w:numId w:val="7"/>
        </w:numPr>
        <w:tabs>
          <w:tab w:val="left" w:pos="1020"/>
        </w:tabs>
        <w:ind w:left="502"/>
        <w:rPr>
          <w:rFonts w:ascii="Arial" w:hAnsi="Arial" w:cs="Arial"/>
          <w:iCs/>
          <w:sz w:val="20"/>
          <w:szCs w:val="20"/>
          <w:lang w:val="it-IT"/>
        </w:rPr>
      </w:pPr>
      <w:r w:rsidRPr="004F153F">
        <w:rPr>
          <w:rFonts w:ascii="Arial" w:hAnsi="Arial" w:cs="Arial"/>
          <w:iCs/>
          <w:sz w:val="20"/>
          <w:szCs w:val="20"/>
          <w:lang w:val="it-IT"/>
        </w:rPr>
        <w:t xml:space="preserve">Bottini, R., </w:t>
      </w:r>
      <w:r w:rsidRPr="004F153F">
        <w:rPr>
          <w:rFonts w:ascii="Arial" w:hAnsi="Arial" w:cs="Arial"/>
          <w:b/>
          <w:bCs/>
          <w:iCs/>
          <w:sz w:val="20"/>
          <w:szCs w:val="20"/>
          <w:lang w:val="it-IT"/>
        </w:rPr>
        <w:t>Nava</w:t>
      </w:r>
      <w:r w:rsidRPr="004F153F">
        <w:rPr>
          <w:rFonts w:ascii="Arial" w:hAnsi="Arial" w:cs="Arial"/>
          <w:iCs/>
          <w:sz w:val="20"/>
          <w:szCs w:val="20"/>
          <w:lang w:val="it-IT"/>
        </w:rPr>
        <w:t xml:space="preserve">, E., De </w:t>
      </w:r>
      <w:proofErr w:type="spellStart"/>
      <w:r w:rsidRPr="004F153F">
        <w:rPr>
          <w:rFonts w:ascii="Arial" w:hAnsi="Arial" w:cs="Arial"/>
          <w:iCs/>
          <w:sz w:val="20"/>
          <w:szCs w:val="20"/>
          <w:lang w:val="it-IT"/>
        </w:rPr>
        <w:t>Cuntis</w:t>
      </w:r>
      <w:proofErr w:type="spellEnd"/>
      <w:r w:rsidRPr="004F153F">
        <w:rPr>
          <w:rFonts w:ascii="Arial" w:hAnsi="Arial" w:cs="Arial"/>
          <w:iCs/>
          <w:sz w:val="20"/>
          <w:szCs w:val="20"/>
          <w:lang w:val="it-IT"/>
        </w:rPr>
        <w:t xml:space="preserve">, I., Benetti, S., &amp; </w:t>
      </w:r>
      <w:proofErr w:type="spellStart"/>
      <w:r w:rsidRPr="004F153F">
        <w:rPr>
          <w:rFonts w:ascii="Arial" w:hAnsi="Arial" w:cs="Arial"/>
          <w:iCs/>
          <w:sz w:val="20"/>
          <w:szCs w:val="20"/>
          <w:lang w:val="it-IT"/>
        </w:rPr>
        <w:t>Collignon</w:t>
      </w:r>
      <w:proofErr w:type="spellEnd"/>
      <w:r w:rsidRPr="004F153F">
        <w:rPr>
          <w:rFonts w:ascii="Arial" w:hAnsi="Arial" w:cs="Arial"/>
          <w:iCs/>
          <w:sz w:val="20"/>
          <w:szCs w:val="20"/>
          <w:lang w:val="it-IT"/>
        </w:rPr>
        <w:t>, O. (</w:t>
      </w:r>
      <w:r w:rsidRPr="004F153F">
        <w:rPr>
          <w:rFonts w:ascii="Arial" w:hAnsi="Arial" w:cs="Arial"/>
          <w:sz w:val="20"/>
          <w:szCs w:val="20"/>
          <w:lang w:val="it-IT"/>
        </w:rPr>
        <w:t xml:space="preserve">2022). </w:t>
      </w:r>
      <w:proofErr w:type="spellStart"/>
      <w:r w:rsidRPr="004F153F">
        <w:rPr>
          <w:rFonts w:ascii="Arial" w:hAnsi="Arial" w:cs="Arial"/>
          <w:iCs/>
          <w:sz w:val="20"/>
          <w:szCs w:val="20"/>
          <w:lang w:val="it-IT"/>
        </w:rPr>
        <w:t>Synesthesia</w:t>
      </w:r>
      <w:proofErr w:type="spellEnd"/>
      <w:r w:rsidRPr="004F153F">
        <w:rPr>
          <w:rFonts w:ascii="Arial" w:hAnsi="Arial" w:cs="Arial"/>
          <w:iCs/>
          <w:sz w:val="20"/>
          <w:szCs w:val="20"/>
          <w:lang w:val="it-IT"/>
        </w:rPr>
        <w:t xml:space="preserve"> in a </w:t>
      </w:r>
      <w:proofErr w:type="spellStart"/>
      <w:r w:rsidRPr="004F153F">
        <w:rPr>
          <w:rFonts w:ascii="Arial" w:hAnsi="Arial" w:cs="Arial"/>
          <w:iCs/>
          <w:sz w:val="20"/>
          <w:szCs w:val="20"/>
          <w:lang w:val="it-IT"/>
        </w:rPr>
        <w:t>congenitally</w:t>
      </w:r>
      <w:proofErr w:type="spellEnd"/>
      <w:r w:rsidRPr="004F153F">
        <w:rPr>
          <w:rFonts w:ascii="Arial" w:hAnsi="Arial" w:cs="Arial"/>
          <w:iCs/>
          <w:sz w:val="20"/>
          <w:szCs w:val="20"/>
          <w:lang w:val="it-IT"/>
        </w:rPr>
        <w:t xml:space="preserve"> </w:t>
      </w:r>
      <w:proofErr w:type="spellStart"/>
      <w:r w:rsidRPr="004F153F">
        <w:rPr>
          <w:rFonts w:ascii="Arial" w:hAnsi="Arial" w:cs="Arial"/>
          <w:iCs/>
          <w:sz w:val="20"/>
          <w:szCs w:val="20"/>
          <w:lang w:val="it-IT"/>
        </w:rPr>
        <w:t>blind</w:t>
      </w:r>
      <w:proofErr w:type="spellEnd"/>
      <w:r w:rsidRPr="004F153F">
        <w:rPr>
          <w:rFonts w:ascii="Arial" w:hAnsi="Arial" w:cs="Arial"/>
          <w:iCs/>
          <w:sz w:val="20"/>
          <w:szCs w:val="20"/>
          <w:lang w:val="it-IT"/>
        </w:rPr>
        <w:t xml:space="preserve"> </w:t>
      </w:r>
      <w:proofErr w:type="spellStart"/>
      <w:r w:rsidRPr="004F153F">
        <w:rPr>
          <w:rFonts w:ascii="Arial" w:hAnsi="Arial" w:cs="Arial"/>
          <w:iCs/>
          <w:sz w:val="20"/>
          <w:szCs w:val="20"/>
          <w:lang w:val="it-IT"/>
        </w:rPr>
        <w:t>individual</w:t>
      </w:r>
      <w:proofErr w:type="spellEnd"/>
      <w:r w:rsidRPr="004F153F">
        <w:rPr>
          <w:rFonts w:ascii="Arial" w:hAnsi="Arial" w:cs="Arial"/>
          <w:iCs/>
          <w:sz w:val="20"/>
          <w:szCs w:val="20"/>
          <w:lang w:val="it-IT"/>
        </w:rPr>
        <w:t xml:space="preserve">. </w:t>
      </w:r>
      <w:proofErr w:type="spellStart"/>
      <w:r w:rsidRPr="004F153F">
        <w:rPr>
          <w:rFonts w:ascii="Arial" w:hAnsi="Arial" w:cs="Arial"/>
          <w:iCs/>
          <w:sz w:val="20"/>
          <w:szCs w:val="20"/>
          <w:lang w:val="it-IT"/>
        </w:rPr>
        <w:t>Neuropsychologia</w:t>
      </w:r>
      <w:proofErr w:type="spellEnd"/>
      <w:r w:rsidRPr="004F153F">
        <w:rPr>
          <w:rFonts w:ascii="Arial" w:hAnsi="Arial" w:cs="Arial"/>
          <w:iCs/>
          <w:sz w:val="20"/>
          <w:szCs w:val="20"/>
          <w:lang w:val="it-IT"/>
        </w:rPr>
        <w:t xml:space="preserve">, 170, </w:t>
      </w:r>
      <w:r w:rsidRPr="004F153F">
        <w:rPr>
          <w:rFonts w:ascii="Arial" w:hAnsi="Arial" w:cs="Arial"/>
          <w:color w:val="2E2E2E"/>
          <w:sz w:val="20"/>
          <w:szCs w:val="20"/>
        </w:rPr>
        <w:t>108226.</w:t>
      </w:r>
    </w:p>
    <w:p w14:paraId="6B1FEDA9" w14:textId="6D52D846" w:rsidR="004F153F" w:rsidRPr="004F153F" w:rsidRDefault="004F153F" w:rsidP="004F153F">
      <w:pPr>
        <w:tabs>
          <w:tab w:val="left" w:pos="1020"/>
        </w:tabs>
        <w:rPr>
          <w:rFonts w:ascii="Arial" w:hAnsi="Arial" w:cs="Arial"/>
          <w:iCs/>
          <w:sz w:val="20"/>
          <w:szCs w:val="20"/>
          <w:u w:val="single"/>
          <w:lang w:val="en-US"/>
        </w:rPr>
      </w:pPr>
      <w:r w:rsidRPr="004F153F">
        <w:rPr>
          <w:rFonts w:ascii="Arial" w:hAnsi="Arial" w:cs="Arial"/>
          <w:iCs/>
          <w:sz w:val="20"/>
          <w:szCs w:val="20"/>
          <w:lang w:val="en-US"/>
        </w:rPr>
        <w:t xml:space="preserve">        </w:t>
      </w:r>
      <w:r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Pr="004F153F">
        <w:rPr>
          <w:rFonts w:ascii="Arial" w:hAnsi="Arial" w:cs="Arial"/>
          <w:iCs/>
          <w:sz w:val="20"/>
          <w:szCs w:val="20"/>
          <w:u w:val="single"/>
          <w:lang w:val="en-US"/>
        </w:rPr>
        <w:t>Impact Factor: 3.14</w:t>
      </w:r>
    </w:p>
    <w:bookmarkEnd w:id="1"/>
    <w:p w14:paraId="42ED6C86" w14:textId="77777777" w:rsidR="004F153F" w:rsidRPr="004F153F" w:rsidRDefault="004F153F" w:rsidP="004F153F">
      <w:pPr>
        <w:tabs>
          <w:tab w:val="left" w:pos="1020"/>
        </w:tabs>
        <w:rPr>
          <w:rFonts w:ascii="Arial" w:hAnsi="Arial" w:cs="Arial"/>
          <w:iCs/>
          <w:sz w:val="20"/>
          <w:szCs w:val="20"/>
          <w:lang w:val="en-US"/>
        </w:rPr>
      </w:pPr>
    </w:p>
    <w:p w14:paraId="29691B89" w14:textId="77777777" w:rsidR="004F153F" w:rsidRPr="004F153F" w:rsidRDefault="004F153F" w:rsidP="004F153F">
      <w:pPr>
        <w:pStyle w:val="Paragrafoelenco"/>
        <w:numPr>
          <w:ilvl w:val="0"/>
          <w:numId w:val="7"/>
        </w:numPr>
        <w:tabs>
          <w:tab w:val="left" w:pos="1020"/>
        </w:tabs>
        <w:ind w:left="502"/>
        <w:rPr>
          <w:rFonts w:ascii="Arial" w:hAnsi="Arial" w:cs="Arial"/>
          <w:iCs/>
          <w:sz w:val="20"/>
          <w:szCs w:val="20"/>
          <w:lang w:val="en-US"/>
        </w:rPr>
      </w:pPr>
      <w:r w:rsidRPr="004F153F">
        <w:rPr>
          <w:rFonts w:ascii="Arial" w:hAnsi="Arial" w:cs="Arial"/>
          <w:b/>
          <w:bCs/>
          <w:iCs/>
          <w:sz w:val="20"/>
          <w:szCs w:val="20"/>
          <w:lang w:val="it-IT"/>
        </w:rPr>
        <w:t>Nava</w:t>
      </w:r>
      <w:r w:rsidRPr="004F153F">
        <w:rPr>
          <w:rFonts w:ascii="Arial" w:hAnsi="Arial" w:cs="Arial"/>
          <w:iCs/>
          <w:sz w:val="20"/>
          <w:szCs w:val="20"/>
          <w:lang w:val="it-IT"/>
        </w:rPr>
        <w:t xml:space="preserve">, E., de </w:t>
      </w:r>
      <w:proofErr w:type="spellStart"/>
      <w:r w:rsidRPr="004F153F">
        <w:rPr>
          <w:rFonts w:ascii="Arial" w:hAnsi="Arial" w:cs="Arial"/>
          <w:iCs/>
          <w:sz w:val="20"/>
          <w:szCs w:val="20"/>
          <w:lang w:val="it-IT"/>
        </w:rPr>
        <w:t>Hevia</w:t>
      </w:r>
      <w:proofErr w:type="spellEnd"/>
      <w:r w:rsidRPr="004F153F">
        <w:rPr>
          <w:rFonts w:ascii="Arial" w:hAnsi="Arial" w:cs="Arial"/>
          <w:iCs/>
          <w:sz w:val="20"/>
          <w:szCs w:val="20"/>
          <w:lang w:val="it-IT"/>
        </w:rPr>
        <w:t xml:space="preserve">, L., </w:t>
      </w:r>
      <w:proofErr w:type="spellStart"/>
      <w:r w:rsidRPr="004F153F">
        <w:rPr>
          <w:rFonts w:ascii="Arial" w:hAnsi="Arial" w:cs="Arial"/>
          <w:iCs/>
          <w:sz w:val="20"/>
          <w:szCs w:val="20"/>
          <w:lang w:val="it-IT"/>
        </w:rPr>
        <w:t>Bulf</w:t>
      </w:r>
      <w:proofErr w:type="spellEnd"/>
      <w:r w:rsidRPr="004F153F">
        <w:rPr>
          <w:rFonts w:ascii="Arial" w:hAnsi="Arial" w:cs="Arial"/>
          <w:iCs/>
          <w:sz w:val="20"/>
          <w:szCs w:val="20"/>
          <w:lang w:val="it-IT"/>
        </w:rPr>
        <w:t xml:space="preserve">, H., &amp; Macchi Cassia. </w:t>
      </w:r>
      <w:r w:rsidRPr="004F153F">
        <w:rPr>
          <w:rFonts w:ascii="Arial" w:hAnsi="Arial" w:cs="Arial"/>
          <w:iCs/>
          <w:sz w:val="20"/>
          <w:szCs w:val="20"/>
          <w:lang w:val="en-US"/>
        </w:rPr>
        <w:t xml:space="preserve">(2022). Signatures of visual-spatial asymmetries in infancy. </w:t>
      </w:r>
      <w:r w:rsidRPr="004F153F">
        <w:rPr>
          <w:rFonts w:ascii="Arial" w:hAnsi="Arial" w:cs="Arial"/>
          <w:sz w:val="20"/>
          <w:szCs w:val="20"/>
          <w:lang w:val="en-US"/>
        </w:rPr>
        <w:t>Journal of Experimental Child Psychology</w:t>
      </w:r>
      <w:r w:rsidRPr="004F153F">
        <w:rPr>
          <w:rFonts w:ascii="Arial" w:hAnsi="Arial" w:cs="Arial"/>
          <w:iCs/>
          <w:sz w:val="20"/>
          <w:szCs w:val="20"/>
          <w:lang w:val="en-US"/>
        </w:rPr>
        <w:t>, 215, 105326.</w:t>
      </w:r>
    </w:p>
    <w:p w14:paraId="40521BDB" w14:textId="77777777" w:rsidR="004F153F" w:rsidRPr="004F153F" w:rsidRDefault="004F153F" w:rsidP="004F153F">
      <w:pPr>
        <w:pStyle w:val="Paragrafoelenco"/>
        <w:tabs>
          <w:tab w:val="left" w:pos="1020"/>
        </w:tabs>
        <w:ind w:left="502"/>
        <w:rPr>
          <w:rFonts w:ascii="Arial" w:hAnsi="Arial" w:cs="Arial"/>
          <w:iCs/>
          <w:sz w:val="20"/>
          <w:szCs w:val="20"/>
          <w:lang w:val="en-US"/>
        </w:rPr>
      </w:pPr>
      <w:r w:rsidRPr="004F153F">
        <w:rPr>
          <w:rFonts w:ascii="Arial" w:hAnsi="Arial" w:cs="Arial"/>
          <w:iCs/>
          <w:sz w:val="20"/>
          <w:szCs w:val="20"/>
          <w:u w:val="single"/>
          <w:lang w:val="en-US"/>
        </w:rPr>
        <w:t>Impact Factor: 2.61</w:t>
      </w:r>
    </w:p>
    <w:p w14:paraId="2903662B" w14:textId="77777777" w:rsidR="004F153F" w:rsidRPr="004F153F" w:rsidRDefault="004F153F" w:rsidP="004F153F">
      <w:pPr>
        <w:tabs>
          <w:tab w:val="left" w:pos="1020"/>
        </w:tabs>
        <w:rPr>
          <w:rFonts w:ascii="Arial" w:hAnsi="Arial" w:cs="Arial"/>
          <w:iCs/>
          <w:sz w:val="20"/>
          <w:szCs w:val="20"/>
          <w:u w:val="single"/>
          <w:lang w:val="en-US"/>
        </w:rPr>
      </w:pPr>
    </w:p>
    <w:p w14:paraId="02734FA6" w14:textId="77777777" w:rsidR="004F153F" w:rsidRPr="004F153F" w:rsidRDefault="004F153F" w:rsidP="004F153F">
      <w:pPr>
        <w:pStyle w:val="Paragrafoelenco"/>
        <w:numPr>
          <w:ilvl w:val="0"/>
          <w:numId w:val="7"/>
        </w:numPr>
        <w:tabs>
          <w:tab w:val="left" w:pos="1020"/>
        </w:tabs>
        <w:ind w:left="502"/>
        <w:rPr>
          <w:rFonts w:ascii="Arial" w:hAnsi="Arial" w:cs="Arial"/>
          <w:iCs/>
          <w:sz w:val="20"/>
          <w:szCs w:val="20"/>
          <w:u w:val="single"/>
          <w:lang w:val="en-US"/>
        </w:rPr>
      </w:pPr>
      <w:r w:rsidRPr="004F153F">
        <w:rPr>
          <w:rFonts w:ascii="Arial" w:hAnsi="Arial" w:cs="Arial"/>
          <w:iCs/>
          <w:sz w:val="20"/>
          <w:szCs w:val="20"/>
          <w:lang w:val="it-IT"/>
        </w:rPr>
        <w:t xml:space="preserve">Margoni, F., </w:t>
      </w:r>
      <w:r w:rsidRPr="004F153F">
        <w:rPr>
          <w:rFonts w:ascii="Arial" w:hAnsi="Arial" w:cs="Arial"/>
          <w:b/>
          <w:bCs/>
          <w:iCs/>
          <w:sz w:val="20"/>
          <w:szCs w:val="20"/>
          <w:lang w:val="it-IT"/>
        </w:rPr>
        <w:t>Nava</w:t>
      </w:r>
      <w:r w:rsidRPr="004F153F">
        <w:rPr>
          <w:rFonts w:ascii="Arial" w:hAnsi="Arial" w:cs="Arial"/>
          <w:iCs/>
          <w:sz w:val="20"/>
          <w:szCs w:val="20"/>
          <w:lang w:val="it-IT"/>
        </w:rPr>
        <w:t xml:space="preserve">, E., &amp; </w:t>
      </w:r>
      <w:proofErr w:type="spellStart"/>
      <w:r w:rsidRPr="004F153F">
        <w:rPr>
          <w:rFonts w:ascii="Arial" w:hAnsi="Arial" w:cs="Arial"/>
          <w:iCs/>
          <w:sz w:val="20"/>
          <w:szCs w:val="20"/>
          <w:lang w:val="it-IT"/>
        </w:rPr>
        <w:t>Surian</w:t>
      </w:r>
      <w:proofErr w:type="spellEnd"/>
      <w:r w:rsidRPr="004F153F">
        <w:rPr>
          <w:rFonts w:ascii="Arial" w:hAnsi="Arial" w:cs="Arial"/>
          <w:iCs/>
          <w:sz w:val="20"/>
          <w:szCs w:val="20"/>
          <w:lang w:val="it-IT"/>
        </w:rPr>
        <w:t>, L. (2022)</w:t>
      </w:r>
      <w:r w:rsidRPr="004F153F">
        <w:rPr>
          <w:rFonts w:ascii="Arial" w:hAnsi="Arial" w:cs="Arial"/>
          <w:sz w:val="20"/>
          <w:szCs w:val="20"/>
          <w:lang w:val="it-IT"/>
        </w:rPr>
        <w:t>.</w:t>
      </w:r>
      <w:r w:rsidRPr="004F153F">
        <w:rPr>
          <w:rFonts w:ascii="Arial" w:hAnsi="Arial" w:cs="Arial"/>
          <w:iCs/>
          <w:sz w:val="20"/>
          <w:szCs w:val="20"/>
          <w:lang w:val="it-IT"/>
        </w:rPr>
        <w:t xml:space="preserve"> </w:t>
      </w:r>
      <w:r w:rsidRPr="004F153F">
        <w:rPr>
          <w:rFonts w:ascii="Arial" w:hAnsi="Arial" w:cs="Arial"/>
          <w:iCs/>
          <w:sz w:val="20"/>
          <w:szCs w:val="20"/>
          <w:lang w:val="en-US"/>
        </w:rPr>
        <w:t xml:space="preserve">Do children selectively trust leaders and prosocial agents in an economic exchange? </w:t>
      </w:r>
      <w:r w:rsidRPr="004F153F">
        <w:rPr>
          <w:rFonts w:ascii="Arial" w:hAnsi="Arial" w:cs="Arial"/>
          <w:sz w:val="20"/>
          <w:szCs w:val="20"/>
          <w:lang w:val="en-US"/>
        </w:rPr>
        <w:t>Developmental Psychology</w:t>
      </w:r>
      <w:r w:rsidRPr="004F153F">
        <w:rPr>
          <w:rFonts w:ascii="Arial" w:hAnsi="Arial" w:cs="Arial"/>
          <w:iCs/>
          <w:sz w:val="20"/>
          <w:szCs w:val="20"/>
          <w:lang w:val="en-US"/>
        </w:rPr>
        <w:t>, 58, 152-160.</w:t>
      </w:r>
    </w:p>
    <w:p w14:paraId="1CC3467C" w14:textId="1E3FE05B" w:rsidR="004F153F" w:rsidRPr="004F153F" w:rsidRDefault="004F153F" w:rsidP="004F153F">
      <w:pPr>
        <w:tabs>
          <w:tab w:val="left" w:pos="1020"/>
        </w:tabs>
        <w:rPr>
          <w:rFonts w:ascii="Arial" w:hAnsi="Arial" w:cs="Arial"/>
          <w:iCs/>
          <w:sz w:val="20"/>
          <w:szCs w:val="20"/>
          <w:u w:val="single"/>
          <w:lang w:val="en-US"/>
        </w:rPr>
      </w:pPr>
      <w:r w:rsidRPr="004F153F">
        <w:rPr>
          <w:rFonts w:ascii="Arial" w:hAnsi="Arial" w:cs="Arial"/>
          <w:iCs/>
          <w:sz w:val="20"/>
          <w:szCs w:val="20"/>
          <w:lang w:val="en-US"/>
        </w:rPr>
        <w:t xml:space="preserve">       </w:t>
      </w:r>
      <w:r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Pr="004F153F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Pr="004F153F">
        <w:rPr>
          <w:rFonts w:ascii="Arial" w:hAnsi="Arial" w:cs="Arial"/>
          <w:iCs/>
          <w:sz w:val="20"/>
          <w:szCs w:val="20"/>
          <w:u w:val="single"/>
          <w:lang w:val="en-US"/>
        </w:rPr>
        <w:t>Impact Factor: 3.84</w:t>
      </w:r>
    </w:p>
    <w:p w14:paraId="0A73B8DA" w14:textId="77777777" w:rsidR="004F153F" w:rsidRPr="004F153F" w:rsidRDefault="004F153F" w:rsidP="004F153F">
      <w:pPr>
        <w:rPr>
          <w:rFonts w:ascii="Arial" w:hAnsi="Arial" w:cs="Arial"/>
          <w:sz w:val="20"/>
          <w:szCs w:val="20"/>
          <w:lang w:val="en-US"/>
        </w:rPr>
      </w:pPr>
    </w:p>
    <w:p w14:paraId="14873759" w14:textId="77777777" w:rsidR="004F153F" w:rsidRPr="004F153F" w:rsidRDefault="004F153F" w:rsidP="004F153F">
      <w:pPr>
        <w:pStyle w:val="Paragrafoelenco"/>
        <w:numPr>
          <w:ilvl w:val="0"/>
          <w:numId w:val="7"/>
        </w:numPr>
        <w:ind w:left="502"/>
        <w:rPr>
          <w:rFonts w:ascii="Arial" w:hAnsi="Arial" w:cs="Arial"/>
          <w:sz w:val="20"/>
          <w:szCs w:val="20"/>
          <w:lang w:val="en-US"/>
        </w:rPr>
      </w:pPr>
      <w:proofErr w:type="spellStart"/>
      <w:r w:rsidRPr="004F153F">
        <w:rPr>
          <w:rFonts w:ascii="Arial" w:hAnsi="Arial" w:cs="Arial"/>
          <w:sz w:val="20"/>
          <w:szCs w:val="20"/>
          <w:lang w:val="it-IT"/>
        </w:rPr>
        <w:t>Bulf</w:t>
      </w:r>
      <w:proofErr w:type="spellEnd"/>
      <w:r w:rsidRPr="004F153F">
        <w:rPr>
          <w:rFonts w:ascii="Arial" w:hAnsi="Arial" w:cs="Arial"/>
          <w:sz w:val="20"/>
          <w:szCs w:val="20"/>
          <w:lang w:val="it-IT"/>
        </w:rPr>
        <w:t xml:space="preserve">, H., </w:t>
      </w:r>
      <w:proofErr w:type="spellStart"/>
      <w:r w:rsidRPr="004F153F">
        <w:rPr>
          <w:rFonts w:ascii="Arial" w:hAnsi="Arial" w:cs="Arial"/>
          <w:sz w:val="20"/>
          <w:szCs w:val="20"/>
          <w:lang w:val="it-IT"/>
        </w:rPr>
        <w:t>Capparini</w:t>
      </w:r>
      <w:proofErr w:type="spellEnd"/>
      <w:r w:rsidRPr="004F153F">
        <w:rPr>
          <w:rFonts w:ascii="Arial" w:hAnsi="Arial" w:cs="Arial"/>
          <w:sz w:val="20"/>
          <w:szCs w:val="20"/>
          <w:lang w:val="it-IT"/>
        </w:rPr>
        <w:t xml:space="preserve">, C., </w:t>
      </w:r>
      <w:r w:rsidRPr="004F153F">
        <w:rPr>
          <w:rFonts w:ascii="Arial" w:hAnsi="Arial" w:cs="Arial"/>
          <w:b/>
          <w:bCs/>
          <w:sz w:val="20"/>
          <w:szCs w:val="20"/>
          <w:lang w:val="it-IT"/>
        </w:rPr>
        <w:t>Nava</w:t>
      </w:r>
      <w:r w:rsidRPr="004F153F">
        <w:rPr>
          <w:rFonts w:ascii="Arial" w:hAnsi="Arial" w:cs="Arial"/>
          <w:sz w:val="20"/>
          <w:szCs w:val="20"/>
          <w:lang w:val="it-IT"/>
        </w:rPr>
        <w:t xml:space="preserve">, E., de </w:t>
      </w:r>
      <w:proofErr w:type="spellStart"/>
      <w:r w:rsidRPr="004F153F">
        <w:rPr>
          <w:rFonts w:ascii="Arial" w:hAnsi="Arial" w:cs="Arial"/>
          <w:sz w:val="20"/>
          <w:szCs w:val="20"/>
          <w:lang w:val="it-IT"/>
        </w:rPr>
        <w:t>Hevia</w:t>
      </w:r>
      <w:proofErr w:type="spellEnd"/>
      <w:r w:rsidRPr="004F153F">
        <w:rPr>
          <w:rFonts w:ascii="Arial" w:hAnsi="Arial" w:cs="Arial"/>
          <w:sz w:val="20"/>
          <w:szCs w:val="20"/>
          <w:lang w:val="it-IT"/>
        </w:rPr>
        <w:t xml:space="preserve">, M.D., &amp; Macchi Cassia, V. (2022). </w:t>
      </w:r>
      <w:r w:rsidRPr="004F153F">
        <w:rPr>
          <w:rFonts w:ascii="Arial" w:hAnsi="Arial" w:cs="Arial"/>
          <w:sz w:val="20"/>
          <w:szCs w:val="20"/>
          <w:lang w:val="en-US"/>
        </w:rPr>
        <w:t xml:space="preserve">Space modulates cross-domain transfer of abstract rules in infants. </w:t>
      </w:r>
      <w:r w:rsidRPr="004F153F">
        <w:rPr>
          <w:rFonts w:ascii="Arial" w:hAnsi="Arial" w:cs="Arial"/>
          <w:iCs/>
          <w:sz w:val="20"/>
          <w:szCs w:val="20"/>
          <w:lang w:val="en-US"/>
        </w:rPr>
        <w:t>Journal of Experimental Child Development</w:t>
      </w:r>
      <w:r w:rsidRPr="004F153F">
        <w:rPr>
          <w:rFonts w:ascii="Arial" w:hAnsi="Arial" w:cs="Arial"/>
          <w:sz w:val="20"/>
          <w:szCs w:val="20"/>
          <w:lang w:val="en-US"/>
        </w:rPr>
        <w:t>, 213, 105270.</w:t>
      </w:r>
    </w:p>
    <w:p w14:paraId="226314FF" w14:textId="138EBE54" w:rsidR="004F153F" w:rsidRPr="004F153F" w:rsidRDefault="004F153F" w:rsidP="004F153F">
      <w:pPr>
        <w:tabs>
          <w:tab w:val="left" w:pos="1020"/>
        </w:tabs>
        <w:rPr>
          <w:rFonts w:ascii="Arial" w:hAnsi="Arial" w:cs="Arial"/>
          <w:sz w:val="20"/>
          <w:szCs w:val="20"/>
          <w:u w:val="single"/>
          <w:lang w:val="en-US"/>
        </w:rPr>
      </w:pPr>
      <w:r w:rsidRPr="004F153F">
        <w:rPr>
          <w:rFonts w:ascii="Arial" w:hAnsi="Arial" w:cs="Arial"/>
          <w:sz w:val="20"/>
          <w:szCs w:val="20"/>
          <w:lang w:val="en-US"/>
        </w:rPr>
        <w:t xml:space="preserve">      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F153F">
        <w:rPr>
          <w:rFonts w:ascii="Arial" w:hAnsi="Arial" w:cs="Arial"/>
          <w:sz w:val="20"/>
          <w:szCs w:val="20"/>
          <w:lang w:val="en-US"/>
        </w:rPr>
        <w:t xml:space="preserve"> </w:t>
      </w:r>
      <w:r w:rsidRPr="004F153F">
        <w:rPr>
          <w:rFonts w:ascii="Arial" w:hAnsi="Arial" w:cs="Arial"/>
          <w:sz w:val="20"/>
          <w:szCs w:val="20"/>
          <w:u w:val="single"/>
          <w:lang w:val="en-US"/>
        </w:rPr>
        <w:t>Impact Factor: 2.61</w:t>
      </w:r>
    </w:p>
    <w:p w14:paraId="4E292EF0" w14:textId="77777777" w:rsidR="004F153F" w:rsidRPr="004F153F" w:rsidRDefault="004F153F" w:rsidP="004F153F">
      <w:pPr>
        <w:pStyle w:val="Paragrafoelenco"/>
        <w:tabs>
          <w:tab w:val="left" w:pos="1020"/>
        </w:tabs>
        <w:rPr>
          <w:rFonts w:ascii="Arial" w:hAnsi="Arial" w:cs="Arial"/>
          <w:sz w:val="20"/>
          <w:szCs w:val="20"/>
          <w:u w:val="single"/>
          <w:lang w:val="en-US"/>
        </w:rPr>
      </w:pPr>
    </w:p>
    <w:p w14:paraId="1CFA7EC9" w14:textId="77777777" w:rsidR="004F153F" w:rsidRPr="004F153F" w:rsidRDefault="004F153F" w:rsidP="004F153F">
      <w:pPr>
        <w:pStyle w:val="Paragrafoelenco"/>
        <w:numPr>
          <w:ilvl w:val="0"/>
          <w:numId w:val="7"/>
        </w:numPr>
        <w:tabs>
          <w:tab w:val="left" w:pos="1020"/>
        </w:tabs>
        <w:ind w:left="502"/>
        <w:rPr>
          <w:rFonts w:ascii="Arial" w:hAnsi="Arial" w:cs="Arial"/>
          <w:iCs/>
          <w:sz w:val="20"/>
          <w:szCs w:val="20"/>
          <w:lang w:val="en-US"/>
        </w:rPr>
      </w:pPr>
      <w:r w:rsidRPr="004F153F">
        <w:rPr>
          <w:rFonts w:ascii="Arial" w:hAnsi="Arial" w:cs="Arial"/>
          <w:iCs/>
          <w:sz w:val="20"/>
          <w:szCs w:val="20"/>
          <w:lang w:val="it-IT"/>
        </w:rPr>
        <w:t xml:space="preserve">Silvestri, V., Grassi, M. &amp; </w:t>
      </w:r>
      <w:r w:rsidRPr="004F153F">
        <w:rPr>
          <w:rFonts w:ascii="Arial" w:hAnsi="Arial" w:cs="Arial"/>
          <w:b/>
          <w:bCs/>
          <w:iCs/>
          <w:sz w:val="20"/>
          <w:szCs w:val="20"/>
          <w:lang w:val="it-IT"/>
        </w:rPr>
        <w:t>Nava</w:t>
      </w:r>
      <w:r w:rsidRPr="004F153F">
        <w:rPr>
          <w:rFonts w:ascii="Arial" w:hAnsi="Arial" w:cs="Arial"/>
          <w:iCs/>
          <w:sz w:val="20"/>
          <w:szCs w:val="20"/>
          <w:lang w:val="it-IT"/>
        </w:rPr>
        <w:t xml:space="preserve">, E. (2021). </w:t>
      </w:r>
      <w:r w:rsidRPr="004F153F">
        <w:rPr>
          <w:rFonts w:ascii="Arial" w:hAnsi="Arial" w:cs="Arial"/>
          <w:iCs/>
          <w:sz w:val="20"/>
          <w:szCs w:val="20"/>
          <w:lang w:val="en-US"/>
        </w:rPr>
        <w:t xml:space="preserve">Face in collision: emotional looming stimuli modulate interpersonal space perception across development and gender. </w:t>
      </w:r>
      <w:r w:rsidRPr="004F153F">
        <w:rPr>
          <w:rFonts w:ascii="Arial" w:hAnsi="Arial" w:cs="Arial"/>
          <w:sz w:val="20"/>
          <w:szCs w:val="20"/>
          <w:lang w:val="en-US"/>
        </w:rPr>
        <w:t>Psychological Research</w:t>
      </w:r>
      <w:r w:rsidRPr="004F153F">
        <w:rPr>
          <w:rFonts w:ascii="Arial" w:hAnsi="Arial" w:cs="Arial"/>
          <w:iCs/>
          <w:sz w:val="20"/>
          <w:szCs w:val="20"/>
          <w:lang w:val="en-US"/>
        </w:rPr>
        <w:t>, 86, 1591-1598.</w:t>
      </w:r>
    </w:p>
    <w:p w14:paraId="50DEB771" w14:textId="662869FD" w:rsidR="004F153F" w:rsidRPr="004F153F" w:rsidRDefault="004F153F" w:rsidP="004F153F">
      <w:pPr>
        <w:tabs>
          <w:tab w:val="left" w:pos="1020"/>
        </w:tabs>
        <w:rPr>
          <w:rFonts w:ascii="Arial" w:hAnsi="Arial" w:cs="Arial"/>
          <w:iCs/>
          <w:sz w:val="20"/>
          <w:szCs w:val="20"/>
          <w:u w:val="single"/>
          <w:lang w:val="en-US"/>
        </w:rPr>
      </w:pPr>
      <w:r w:rsidRPr="004F153F">
        <w:rPr>
          <w:rFonts w:ascii="Arial" w:hAnsi="Arial" w:cs="Arial"/>
          <w:iCs/>
          <w:sz w:val="20"/>
          <w:szCs w:val="20"/>
          <w:lang w:val="en-US"/>
        </w:rPr>
        <w:t xml:space="preserve">       </w:t>
      </w:r>
      <w:r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Pr="004F153F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Pr="004F153F">
        <w:rPr>
          <w:rFonts w:ascii="Arial" w:hAnsi="Arial" w:cs="Arial"/>
          <w:iCs/>
          <w:sz w:val="20"/>
          <w:szCs w:val="20"/>
          <w:u w:val="single"/>
          <w:lang w:val="en-US"/>
        </w:rPr>
        <w:t>Impact Factor: 2.96</w:t>
      </w:r>
    </w:p>
    <w:p w14:paraId="0B303C67" w14:textId="77777777" w:rsidR="004F153F" w:rsidRPr="004F153F" w:rsidRDefault="004F153F" w:rsidP="004F153F">
      <w:pPr>
        <w:pStyle w:val="Paragrafoelenco"/>
        <w:tabs>
          <w:tab w:val="left" w:pos="1020"/>
        </w:tabs>
        <w:rPr>
          <w:rFonts w:ascii="Arial" w:hAnsi="Arial" w:cs="Arial"/>
          <w:sz w:val="20"/>
          <w:szCs w:val="20"/>
          <w:u w:val="single"/>
          <w:lang w:val="en-US"/>
        </w:rPr>
      </w:pPr>
    </w:p>
    <w:p w14:paraId="5489E06E" w14:textId="77777777" w:rsidR="004F153F" w:rsidRPr="004F153F" w:rsidRDefault="004F153F" w:rsidP="004F153F">
      <w:pPr>
        <w:pStyle w:val="Paragrafoelenco"/>
        <w:numPr>
          <w:ilvl w:val="0"/>
          <w:numId w:val="7"/>
        </w:numPr>
        <w:tabs>
          <w:tab w:val="left" w:pos="1020"/>
        </w:tabs>
        <w:ind w:left="502"/>
        <w:rPr>
          <w:rFonts w:ascii="Arial" w:hAnsi="Arial" w:cs="Arial"/>
          <w:sz w:val="20"/>
          <w:szCs w:val="20"/>
        </w:rPr>
      </w:pPr>
      <w:r w:rsidRPr="004F153F">
        <w:rPr>
          <w:rFonts w:ascii="Arial" w:hAnsi="Arial" w:cs="Arial"/>
          <w:b/>
          <w:sz w:val="20"/>
          <w:szCs w:val="20"/>
          <w:lang w:val="it-IT"/>
        </w:rPr>
        <w:t>Nava</w:t>
      </w:r>
      <w:r w:rsidRPr="004F153F">
        <w:rPr>
          <w:rFonts w:ascii="Arial" w:hAnsi="Arial" w:cs="Arial"/>
          <w:sz w:val="20"/>
          <w:szCs w:val="20"/>
          <w:lang w:val="it-IT"/>
        </w:rPr>
        <w:t xml:space="preserve">, E., </w:t>
      </w:r>
      <w:proofErr w:type="spellStart"/>
      <w:r w:rsidRPr="004F153F">
        <w:rPr>
          <w:rFonts w:ascii="Arial" w:hAnsi="Arial" w:cs="Arial"/>
          <w:sz w:val="20"/>
          <w:szCs w:val="20"/>
          <w:lang w:val="it-IT"/>
        </w:rPr>
        <w:t>Etzi</w:t>
      </w:r>
      <w:proofErr w:type="spellEnd"/>
      <w:r w:rsidRPr="004F153F">
        <w:rPr>
          <w:rFonts w:ascii="Arial" w:hAnsi="Arial" w:cs="Arial"/>
          <w:sz w:val="20"/>
          <w:szCs w:val="20"/>
          <w:lang w:val="it-IT"/>
        </w:rPr>
        <w:t xml:space="preserve">, R., </w:t>
      </w:r>
      <w:proofErr w:type="spellStart"/>
      <w:r w:rsidRPr="004F153F">
        <w:rPr>
          <w:rFonts w:ascii="Arial" w:hAnsi="Arial" w:cs="Arial"/>
          <w:sz w:val="20"/>
          <w:szCs w:val="20"/>
          <w:lang w:val="it-IT"/>
        </w:rPr>
        <w:t>Gallace</w:t>
      </w:r>
      <w:proofErr w:type="spellEnd"/>
      <w:r w:rsidRPr="004F153F">
        <w:rPr>
          <w:rFonts w:ascii="Arial" w:hAnsi="Arial" w:cs="Arial"/>
          <w:sz w:val="20"/>
          <w:szCs w:val="20"/>
          <w:lang w:val="it-IT"/>
        </w:rPr>
        <w:t>, A., &amp; Macchi Cassia, V. (</w:t>
      </w:r>
      <w:r w:rsidRPr="004F153F">
        <w:rPr>
          <w:rFonts w:ascii="Arial" w:hAnsi="Arial" w:cs="Arial"/>
          <w:iCs/>
          <w:sz w:val="20"/>
          <w:szCs w:val="20"/>
          <w:lang w:val="it-IT"/>
        </w:rPr>
        <w:t>2021</w:t>
      </w:r>
      <w:r w:rsidRPr="004F153F">
        <w:rPr>
          <w:rFonts w:ascii="Arial" w:hAnsi="Arial" w:cs="Arial"/>
          <w:sz w:val="20"/>
          <w:szCs w:val="20"/>
          <w:lang w:val="it-IT"/>
        </w:rPr>
        <w:t xml:space="preserve">). </w:t>
      </w:r>
      <w:r w:rsidRPr="004F153F">
        <w:rPr>
          <w:rFonts w:ascii="Arial" w:hAnsi="Arial" w:cs="Arial"/>
          <w:sz w:val="20"/>
          <w:szCs w:val="20"/>
        </w:rPr>
        <w:t xml:space="preserve">Socially-relevant visual stimulation modulates physiological response to social touch in human infants. </w:t>
      </w:r>
      <w:r w:rsidRPr="004F153F">
        <w:rPr>
          <w:rFonts w:ascii="Arial" w:hAnsi="Arial" w:cs="Arial"/>
          <w:iCs/>
          <w:sz w:val="20"/>
          <w:szCs w:val="20"/>
        </w:rPr>
        <w:t>Neuroscience</w:t>
      </w:r>
      <w:r w:rsidRPr="004F153F">
        <w:rPr>
          <w:rFonts w:ascii="Arial" w:hAnsi="Arial" w:cs="Arial"/>
          <w:sz w:val="20"/>
          <w:szCs w:val="20"/>
        </w:rPr>
        <w:t>, 464, 59-66.</w:t>
      </w:r>
    </w:p>
    <w:p w14:paraId="4873D1D3" w14:textId="37770812" w:rsidR="004F153F" w:rsidRPr="004F153F" w:rsidRDefault="004F153F" w:rsidP="004F153F">
      <w:pPr>
        <w:tabs>
          <w:tab w:val="left" w:pos="1020"/>
        </w:tabs>
        <w:rPr>
          <w:rFonts w:ascii="Arial" w:hAnsi="Arial" w:cs="Arial"/>
          <w:iCs/>
          <w:sz w:val="20"/>
          <w:szCs w:val="20"/>
          <w:u w:val="single"/>
        </w:rPr>
      </w:pPr>
      <w:r w:rsidRPr="004F153F">
        <w:rPr>
          <w:rFonts w:ascii="Arial" w:hAnsi="Arial" w:cs="Arial"/>
          <w:iCs/>
          <w:sz w:val="20"/>
          <w:szCs w:val="20"/>
          <w:lang w:val="en-US"/>
        </w:rPr>
        <w:t xml:space="preserve">        </w:t>
      </w:r>
      <w:r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Pr="004F153F">
        <w:rPr>
          <w:rFonts w:ascii="Arial" w:hAnsi="Arial" w:cs="Arial"/>
          <w:iCs/>
          <w:sz w:val="20"/>
          <w:szCs w:val="20"/>
          <w:u w:val="single"/>
          <w:lang w:val="en-US"/>
        </w:rPr>
        <w:t>Impact Factor: 3.24</w:t>
      </w:r>
    </w:p>
    <w:p w14:paraId="1E455AC7" w14:textId="77777777" w:rsidR="004F153F" w:rsidRPr="004F153F" w:rsidRDefault="004F153F" w:rsidP="004F153F">
      <w:pPr>
        <w:pStyle w:val="Paragrafoelenco"/>
        <w:tabs>
          <w:tab w:val="left" w:pos="1020"/>
        </w:tabs>
        <w:rPr>
          <w:rFonts w:ascii="Arial" w:hAnsi="Arial" w:cs="Arial"/>
          <w:sz w:val="20"/>
          <w:szCs w:val="20"/>
          <w:lang w:val="it-IT"/>
        </w:rPr>
      </w:pPr>
    </w:p>
    <w:p w14:paraId="65B856F0" w14:textId="77777777" w:rsidR="004F153F" w:rsidRPr="004F153F" w:rsidRDefault="004F153F" w:rsidP="004F153F">
      <w:pPr>
        <w:pStyle w:val="Paragrafoelenco"/>
        <w:numPr>
          <w:ilvl w:val="0"/>
          <w:numId w:val="7"/>
        </w:numPr>
        <w:ind w:left="502"/>
        <w:rPr>
          <w:rFonts w:ascii="Arial" w:hAnsi="Arial" w:cs="Arial"/>
          <w:sz w:val="20"/>
          <w:szCs w:val="20"/>
          <w:lang w:val="en-US"/>
        </w:rPr>
      </w:pPr>
      <w:bookmarkStart w:id="3" w:name="_Hlk83308750"/>
      <w:proofErr w:type="spellStart"/>
      <w:r w:rsidRPr="004F153F">
        <w:rPr>
          <w:rFonts w:ascii="Arial" w:hAnsi="Arial" w:cs="Arial"/>
          <w:sz w:val="20"/>
          <w:szCs w:val="20"/>
          <w:lang w:val="it-IT"/>
        </w:rPr>
        <w:t>Addabbo</w:t>
      </w:r>
      <w:proofErr w:type="spellEnd"/>
      <w:r w:rsidRPr="004F153F">
        <w:rPr>
          <w:rFonts w:ascii="Arial" w:hAnsi="Arial" w:cs="Arial"/>
          <w:sz w:val="20"/>
          <w:szCs w:val="20"/>
          <w:lang w:val="it-IT"/>
        </w:rPr>
        <w:t xml:space="preserve">, M., Quadrelli, E., Bolognini, N., </w:t>
      </w:r>
      <w:r w:rsidRPr="004F153F">
        <w:rPr>
          <w:rFonts w:ascii="Arial" w:hAnsi="Arial" w:cs="Arial"/>
          <w:b/>
          <w:bCs/>
          <w:sz w:val="20"/>
          <w:szCs w:val="20"/>
          <w:lang w:val="it-IT"/>
        </w:rPr>
        <w:t>Nava</w:t>
      </w:r>
      <w:r w:rsidRPr="004F153F">
        <w:rPr>
          <w:rFonts w:ascii="Arial" w:hAnsi="Arial" w:cs="Arial"/>
          <w:sz w:val="20"/>
          <w:szCs w:val="20"/>
          <w:lang w:val="it-IT"/>
        </w:rPr>
        <w:t xml:space="preserve">, E., &amp; Turati, C. (2020). </w:t>
      </w:r>
      <w:r w:rsidRPr="004F153F">
        <w:rPr>
          <w:rFonts w:ascii="Arial" w:hAnsi="Arial" w:cs="Arial"/>
          <w:sz w:val="20"/>
          <w:szCs w:val="20"/>
          <w:lang w:val="en-US"/>
        </w:rPr>
        <w:t xml:space="preserve">Mirror-touch experiences in the infant brain. </w:t>
      </w:r>
      <w:r w:rsidRPr="004F153F">
        <w:rPr>
          <w:rFonts w:ascii="Arial" w:hAnsi="Arial" w:cs="Arial"/>
          <w:iCs/>
          <w:sz w:val="20"/>
          <w:szCs w:val="20"/>
          <w:lang w:val="en-US"/>
        </w:rPr>
        <w:t>Social Neuroscience</w:t>
      </w:r>
      <w:r w:rsidRPr="004F153F">
        <w:rPr>
          <w:rFonts w:ascii="Arial" w:hAnsi="Arial" w:cs="Arial"/>
          <w:sz w:val="20"/>
          <w:szCs w:val="20"/>
          <w:lang w:val="en-US"/>
        </w:rPr>
        <w:t>. 15, 641-649.</w:t>
      </w:r>
    </w:p>
    <w:bookmarkEnd w:id="3"/>
    <w:p w14:paraId="6BEC1C70" w14:textId="6C7D695C" w:rsidR="004F153F" w:rsidRPr="004F153F" w:rsidRDefault="004F153F" w:rsidP="004F153F">
      <w:pPr>
        <w:tabs>
          <w:tab w:val="left" w:pos="1020"/>
        </w:tabs>
        <w:rPr>
          <w:rFonts w:ascii="Arial" w:hAnsi="Arial" w:cs="Arial"/>
          <w:sz w:val="20"/>
          <w:szCs w:val="20"/>
          <w:lang w:val="it-IT"/>
        </w:rPr>
      </w:pPr>
      <w:r w:rsidRPr="004F153F">
        <w:rPr>
          <w:rFonts w:ascii="Arial" w:hAnsi="Arial" w:cs="Arial"/>
          <w:sz w:val="20"/>
          <w:szCs w:val="20"/>
          <w:lang w:val="en-US"/>
        </w:rPr>
        <w:t xml:space="preserve">      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F153F">
        <w:rPr>
          <w:rFonts w:ascii="Arial" w:hAnsi="Arial" w:cs="Arial"/>
          <w:sz w:val="20"/>
          <w:szCs w:val="20"/>
          <w:lang w:val="en-US"/>
        </w:rPr>
        <w:t xml:space="preserve"> </w:t>
      </w:r>
      <w:r w:rsidRPr="004F153F">
        <w:rPr>
          <w:rFonts w:ascii="Arial" w:hAnsi="Arial" w:cs="Arial"/>
          <w:sz w:val="20"/>
          <w:szCs w:val="20"/>
          <w:u w:val="single"/>
          <w:lang w:val="en-US"/>
        </w:rPr>
        <w:t>Impact Factor: 2.57</w:t>
      </w:r>
    </w:p>
    <w:p w14:paraId="5C0BDA10" w14:textId="77777777" w:rsidR="004F153F" w:rsidRPr="004F153F" w:rsidRDefault="004F153F" w:rsidP="004F153F">
      <w:pPr>
        <w:pStyle w:val="Paragrafoelenco"/>
        <w:tabs>
          <w:tab w:val="left" w:pos="1020"/>
        </w:tabs>
        <w:rPr>
          <w:rFonts w:ascii="Arial" w:hAnsi="Arial" w:cs="Arial"/>
          <w:sz w:val="20"/>
          <w:szCs w:val="20"/>
        </w:rPr>
      </w:pPr>
    </w:p>
    <w:p w14:paraId="4DB98EDF" w14:textId="77777777" w:rsidR="004F153F" w:rsidRPr="004F153F" w:rsidRDefault="004F153F" w:rsidP="004F153F">
      <w:pPr>
        <w:pStyle w:val="Paragrafoelenco"/>
        <w:numPr>
          <w:ilvl w:val="0"/>
          <w:numId w:val="7"/>
        </w:numPr>
        <w:tabs>
          <w:tab w:val="left" w:pos="1020"/>
        </w:tabs>
        <w:ind w:left="502"/>
        <w:rPr>
          <w:rFonts w:ascii="Arial" w:hAnsi="Arial" w:cs="Arial"/>
          <w:sz w:val="20"/>
          <w:szCs w:val="20"/>
        </w:rPr>
      </w:pPr>
      <w:proofErr w:type="spellStart"/>
      <w:r w:rsidRPr="004F153F">
        <w:rPr>
          <w:rFonts w:ascii="Arial" w:hAnsi="Arial" w:cs="Arial"/>
          <w:sz w:val="20"/>
          <w:szCs w:val="20"/>
          <w:lang w:val="en-US"/>
        </w:rPr>
        <w:t>Camodeca</w:t>
      </w:r>
      <w:proofErr w:type="spellEnd"/>
      <w:r w:rsidRPr="004F153F">
        <w:rPr>
          <w:rFonts w:ascii="Arial" w:hAnsi="Arial" w:cs="Arial"/>
          <w:sz w:val="20"/>
          <w:szCs w:val="20"/>
          <w:lang w:val="en-US"/>
        </w:rPr>
        <w:t xml:space="preserve">, M. &amp; </w:t>
      </w:r>
      <w:r w:rsidRPr="004F153F">
        <w:rPr>
          <w:rFonts w:ascii="Arial" w:hAnsi="Arial" w:cs="Arial"/>
          <w:b/>
          <w:sz w:val="20"/>
          <w:szCs w:val="20"/>
          <w:lang w:val="en-US"/>
        </w:rPr>
        <w:t>Nava</w:t>
      </w:r>
      <w:r w:rsidRPr="004F153F">
        <w:rPr>
          <w:rFonts w:ascii="Arial" w:hAnsi="Arial" w:cs="Arial"/>
          <w:sz w:val="20"/>
          <w:szCs w:val="20"/>
          <w:lang w:val="en-US"/>
        </w:rPr>
        <w:t>, E. (</w:t>
      </w:r>
      <w:r w:rsidRPr="004F153F">
        <w:rPr>
          <w:rFonts w:ascii="Arial" w:hAnsi="Arial" w:cs="Arial"/>
          <w:iCs/>
          <w:sz w:val="20"/>
          <w:szCs w:val="20"/>
          <w:lang w:val="en-US"/>
        </w:rPr>
        <w:t>2020</w:t>
      </w:r>
      <w:r w:rsidRPr="004F153F">
        <w:rPr>
          <w:rFonts w:ascii="Arial" w:hAnsi="Arial" w:cs="Arial"/>
          <w:sz w:val="20"/>
          <w:szCs w:val="20"/>
          <w:lang w:val="en-US"/>
        </w:rPr>
        <w:t xml:space="preserve">). </w:t>
      </w:r>
      <w:r w:rsidRPr="004F153F">
        <w:rPr>
          <w:rFonts w:ascii="Arial" w:hAnsi="Arial" w:cs="Arial"/>
          <w:sz w:val="20"/>
          <w:szCs w:val="20"/>
        </w:rPr>
        <w:t xml:space="preserve">The long-term effects of bullying, victimisation, and bystander behaviour on emotion regulation and its physiological correlates. </w:t>
      </w:r>
      <w:r w:rsidRPr="004F153F">
        <w:rPr>
          <w:rFonts w:ascii="Arial" w:hAnsi="Arial" w:cs="Arial"/>
          <w:sz w:val="20"/>
          <w:szCs w:val="20"/>
          <w:lang w:val="en-US"/>
        </w:rPr>
        <w:t>Journal of Interpersonal Violence.</w:t>
      </w:r>
    </w:p>
    <w:p w14:paraId="62AAF2E7" w14:textId="223FF1EC" w:rsidR="004F153F" w:rsidRPr="004F153F" w:rsidRDefault="004F153F" w:rsidP="004F153F">
      <w:pPr>
        <w:tabs>
          <w:tab w:val="left" w:pos="1020"/>
        </w:tabs>
        <w:rPr>
          <w:rFonts w:ascii="Arial" w:hAnsi="Arial" w:cs="Arial"/>
          <w:iCs/>
          <w:sz w:val="20"/>
          <w:szCs w:val="20"/>
          <w:u w:val="single"/>
        </w:rPr>
      </w:pPr>
      <w:r w:rsidRPr="004F153F">
        <w:rPr>
          <w:rFonts w:ascii="Arial" w:hAnsi="Arial" w:cs="Arial"/>
          <w:iCs/>
          <w:sz w:val="20"/>
          <w:szCs w:val="20"/>
          <w:lang w:val="en-US"/>
        </w:rPr>
        <w:t xml:space="preserve">       </w:t>
      </w:r>
      <w:r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Pr="004F153F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Pr="004F153F">
        <w:rPr>
          <w:rFonts w:ascii="Arial" w:hAnsi="Arial" w:cs="Arial"/>
          <w:iCs/>
          <w:sz w:val="20"/>
          <w:szCs w:val="20"/>
          <w:u w:val="single"/>
          <w:lang w:val="en-US"/>
        </w:rPr>
        <w:t>Impact Factor: 6.14</w:t>
      </w:r>
    </w:p>
    <w:p w14:paraId="5335655A" w14:textId="77777777" w:rsidR="004F153F" w:rsidRPr="004F153F" w:rsidRDefault="004F153F" w:rsidP="004F153F">
      <w:pPr>
        <w:pStyle w:val="Paragrafoelenco"/>
        <w:tabs>
          <w:tab w:val="left" w:pos="1020"/>
        </w:tabs>
        <w:rPr>
          <w:rFonts w:ascii="Arial" w:hAnsi="Arial" w:cs="Arial"/>
          <w:sz w:val="20"/>
          <w:szCs w:val="20"/>
        </w:rPr>
      </w:pPr>
    </w:p>
    <w:p w14:paraId="427E1AF1" w14:textId="77777777" w:rsidR="004F153F" w:rsidRPr="004F153F" w:rsidRDefault="004F153F" w:rsidP="004F153F">
      <w:pPr>
        <w:pStyle w:val="Paragrafoelenco"/>
        <w:numPr>
          <w:ilvl w:val="0"/>
          <w:numId w:val="7"/>
        </w:numPr>
        <w:tabs>
          <w:tab w:val="left" w:pos="1020"/>
        </w:tabs>
        <w:ind w:left="502"/>
        <w:rPr>
          <w:rFonts w:ascii="Arial" w:hAnsi="Arial" w:cs="Arial"/>
          <w:sz w:val="20"/>
          <w:szCs w:val="20"/>
        </w:rPr>
      </w:pPr>
      <w:bookmarkStart w:id="4" w:name="_Hlk83310561"/>
      <w:proofErr w:type="spellStart"/>
      <w:r w:rsidRPr="004F153F">
        <w:rPr>
          <w:rFonts w:ascii="Arial" w:hAnsi="Arial" w:cs="Arial"/>
          <w:bCs/>
          <w:sz w:val="20"/>
          <w:szCs w:val="20"/>
          <w:lang w:val="it-IT"/>
        </w:rPr>
        <w:t>Giurgola</w:t>
      </w:r>
      <w:proofErr w:type="spellEnd"/>
      <w:r w:rsidRPr="004F153F">
        <w:rPr>
          <w:rFonts w:ascii="Arial" w:hAnsi="Arial" w:cs="Arial"/>
          <w:bCs/>
          <w:sz w:val="20"/>
          <w:szCs w:val="20"/>
          <w:lang w:val="it-IT"/>
        </w:rPr>
        <w:t xml:space="preserve">, S., Bolognini, N., &amp; </w:t>
      </w:r>
      <w:r w:rsidRPr="004F153F">
        <w:rPr>
          <w:rFonts w:ascii="Arial" w:hAnsi="Arial" w:cs="Arial"/>
          <w:b/>
          <w:sz w:val="20"/>
          <w:szCs w:val="20"/>
          <w:lang w:val="it-IT"/>
        </w:rPr>
        <w:t>Nava</w:t>
      </w:r>
      <w:r w:rsidRPr="004F153F">
        <w:rPr>
          <w:rFonts w:ascii="Arial" w:hAnsi="Arial" w:cs="Arial"/>
          <w:sz w:val="20"/>
          <w:szCs w:val="20"/>
          <w:lang w:val="it-IT"/>
        </w:rPr>
        <w:t xml:space="preserve">, E. (2020). </w:t>
      </w:r>
      <w:r w:rsidRPr="004F153F">
        <w:rPr>
          <w:rFonts w:ascii="Arial" w:hAnsi="Arial" w:cs="Arial"/>
          <w:sz w:val="20"/>
          <w:szCs w:val="20"/>
        </w:rPr>
        <w:t>Perceptual representation of own hand size in early childhood and adulthood. Scientific Reports</w:t>
      </w:r>
      <w:r w:rsidRPr="004F153F">
        <w:rPr>
          <w:rFonts w:ascii="Arial" w:hAnsi="Arial" w:cs="Arial"/>
          <w:iCs/>
          <w:sz w:val="20"/>
          <w:szCs w:val="20"/>
        </w:rPr>
        <w:t>, 10, 5378.</w:t>
      </w:r>
    </w:p>
    <w:bookmarkEnd w:id="4"/>
    <w:p w14:paraId="7ADC62F1" w14:textId="0A30BC2F" w:rsidR="004F153F" w:rsidRPr="004F153F" w:rsidRDefault="004F153F" w:rsidP="004F153F">
      <w:pPr>
        <w:tabs>
          <w:tab w:val="left" w:pos="1020"/>
        </w:tabs>
        <w:rPr>
          <w:rFonts w:ascii="Arial" w:hAnsi="Arial" w:cs="Arial"/>
          <w:sz w:val="20"/>
          <w:szCs w:val="20"/>
          <w:u w:val="single"/>
        </w:rPr>
      </w:pPr>
      <w:r w:rsidRPr="004F153F">
        <w:rPr>
          <w:rFonts w:ascii="Arial" w:hAnsi="Arial" w:cs="Arial"/>
          <w:iCs/>
          <w:sz w:val="20"/>
          <w:szCs w:val="20"/>
        </w:rPr>
        <w:t xml:space="preserve">       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F153F">
        <w:rPr>
          <w:rFonts w:ascii="Arial" w:hAnsi="Arial" w:cs="Arial"/>
          <w:iCs/>
          <w:sz w:val="20"/>
          <w:szCs w:val="20"/>
        </w:rPr>
        <w:t xml:space="preserve"> </w:t>
      </w:r>
      <w:r w:rsidRPr="004F153F">
        <w:rPr>
          <w:rFonts w:ascii="Arial" w:hAnsi="Arial" w:cs="Arial"/>
          <w:iCs/>
          <w:sz w:val="20"/>
          <w:szCs w:val="20"/>
          <w:u w:val="single"/>
        </w:rPr>
        <w:t>Impact Factor: 4.52</w:t>
      </w:r>
    </w:p>
    <w:p w14:paraId="73CCBE1F" w14:textId="77777777" w:rsidR="004F153F" w:rsidRPr="004F153F" w:rsidRDefault="004F153F" w:rsidP="004F153F">
      <w:pPr>
        <w:tabs>
          <w:tab w:val="left" w:pos="1020"/>
        </w:tabs>
        <w:rPr>
          <w:rFonts w:ascii="Arial" w:hAnsi="Arial" w:cs="Arial"/>
          <w:sz w:val="20"/>
          <w:szCs w:val="20"/>
        </w:rPr>
      </w:pPr>
    </w:p>
    <w:p w14:paraId="10A68DCC" w14:textId="77777777" w:rsidR="004F153F" w:rsidRPr="004F153F" w:rsidRDefault="004F153F" w:rsidP="004F153F">
      <w:pPr>
        <w:pStyle w:val="Paragrafoelenco"/>
        <w:numPr>
          <w:ilvl w:val="0"/>
          <w:numId w:val="7"/>
        </w:numPr>
        <w:tabs>
          <w:tab w:val="left" w:pos="1020"/>
        </w:tabs>
        <w:ind w:left="502"/>
        <w:rPr>
          <w:rFonts w:ascii="Arial" w:hAnsi="Arial" w:cs="Arial"/>
          <w:sz w:val="20"/>
          <w:szCs w:val="20"/>
        </w:rPr>
      </w:pPr>
      <w:r w:rsidRPr="004F153F">
        <w:rPr>
          <w:rFonts w:ascii="Arial" w:hAnsi="Arial" w:cs="Arial"/>
          <w:b/>
          <w:sz w:val="20"/>
          <w:szCs w:val="20"/>
        </w:rPr>
        <w:t>Nava</w:t>
      </w:r>
      <w:r w:rsidRPr="004F153F">
        <w:rPr>
          <w:rFonts w:ascii="Arial" w:hAnsi="Arial" w:cs="Arial"/>
          <w:sz w:val="20"/>
          <w:szCs w:val="20"/>
        </w:rPr>
        <w:t xml:space="preserve">, E., &amp; </w:t>
      </w:r>
      <w:proofErr w:type="spellStart"/>
      <w:r w:rsidRPr="004F153F">
        <w:rPr>
          <w:rFonts w:ascii="Arial" w:hAnsi="Arial" w:cs="Arial"/>
          <w:sz w:val="20"/>
          <w:szCs w:val="20"/>
        </w:rPr>
        <w:t>Turati</w:t>
      </w:r>
      <w:proofErr w:type="spellEnd"/>
      <w:r w:rsidRPr="004F153F">
        <w:rPr>
          <w:rFonts w:ascii="Arial" w:hAnsi="Arial" w:cs="Arial"/>
          <w:sz w:val="20"/>
          <w:szCs w:val="20"/>
        </w:rPr>
        <w:t>, C. (2020). Subliminal affective priming changes the ‘feeling’ towards neutral objects in infancy. Social Neuroscience</w:t>
      </w:r>
      <w:r w:rsidRPr="004F153F">
        <w:rPr>
          <w:rFonts w:ascii="Arial" w:hAnsi="Arial" w:cs="Arial"/>
          <w:iCs/>
          <w:sz w:val="20"/>
          <w:szCs w:val="20"/>
        </w:rPr>
        <w:t xml:space="preserve">, </w:t>
      </w:r>
      <w:hyperlink r:id="rId8" w:history="1">
        <w:r w:rsidRPr="004F153F">
          <w:rPr>
            <w:rStyle w:val="Collegamentoipertestuale"/>
            <w:rFonts w:ascii="Arial" w:hAnsi="Arial" w:cs="Arial"/>
            <w:iCs/>
            <w:color w:val="auto"/>
            <w:sz w:val="20"/>
            <w:szCs w:val="20"/>
            <w:u w:val="none"/>
          </w:rPr>
          <w:t>https://doi.org/10.1080/17470919.2020.1756403</w:t>
        </w:r>
      </w:hyperlink>
      <w:r w:rsidRPr="004F153F">
        <w:rPr>
          <w:rFonts w:ascii="Arial" w:hAnsi="Arial" w:cs="Arial"/>
          <w:iCs/>
          <w:sz w:val="20"/>
          <w:szCs w:val="20"/>
        </w:rPr>
        <w:t>.</w:t>
      </w:r>
    </w:p>
    <w:p w14:paraId="609A7930" w14:textId="0AB01B90" w:rsidR="004F153F" w:rsidRPr="004F153F" w:rsidRDefault="004F153F" w:rsidP="004F153F">
      <w:pPr>
        <w:tabs>
          <w:tab w:val="left" w:pos="1020"/>
        </w:tabs>
        <w:rPr>
          <w:rFonts w:ascii="Arial" w:hAnsi="Arial" w:cs="Arial"/>
          <w:sz w:val="20"/>
          <w:szCs w:val="20"/>
          <w:u w:val="single"/>
        </w:rPr>
      </w:pPr>
      <w:r w:rsidRPr="004F153F">
        <w:rPr>
          <w:rFonts w:ascii="Arial" w:hAnsi="Arial" w:cs="Arial"/>
          <w:iCs/>
          <w:sz w:val="20"/>
          <w:szCs w:val="20"/>
        </w:rPr>
        <w:t xml:space="preserve">       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F153F">
        <w:rPr>
          <w:rFonts w:ascii="Arial" w:hAnsi="Arial" w:cs="Arial"/>
          <w:iCs/>
          <w:sz w:val="20"/>
          <w:szCs w:val="20"/>
        </w:rPr>
        <w:t xml:space="preserve"> </w:t>
      </w:r>
      <w:r w:rsidRPr="004F153F">
        <w:rPr>
          <w:rFonts w:ascii="Arial" w:hAnsi="Arial" w:cs="Arial"/>
          <w:iCs/>
          <w:sz w:val="20"/>
          <w:szCs w:val="20"/>
          <w:u w:val="single"/>
        </w:rPr>
        <w:t>Impact Factor: 2.57</w:t>
      </w:r>
    </w:p>
    <w:p w14:paraId="21281B7A" w14:textId="77777777" w:rsidR="004F153F" w:rsidRPr="004F153F" w:rsidRDefault="004F153F" w:rsidP="004F153F">
      <w:pPr>
        <w:tabs>
          <w:tab w:val="left" w:pos="1020"/>
        </w:tabs>
        <w:rPr>
          <w:rFonts w:ascii="Arial" w:hAnsi="Arial" w:cs="Arial"/>
          <w:sz w:val="20"/>
          <w:szCs w:val="20"/>
        </w:rPr>
      </w:pPr>
    </w:p>
    <w:p w14:paraId="1AB2E686" w14:textId="77777777" w:rsidR="004F153F" w:rsidRPr="004F153F" w:rsidRDefault="004F153F" w:rsidP="004F153F">
      <w:pPr>
        <w:pStyle w:val="Paragrafoelenco"/>
        <w:numPr>
          <w:ilvl w:val="0"/>
          <w:numId w:val="7"/>
        </w:numPr>
        <w:tabs>
          <w:tab w:val="left" w:pos="1020"/>
        </w:tabs>
        <w:ind w:left="502"/>
        <w:rPr>
          <w:rFonts w:ascii="Arial" w:hAnsi="Arial" w:cs="Arial"/>
          <w:sz w:val="20"/>
          <w:szCs w:val="20"/>
        </w:rPr>
      </w:pPr>
      <w:bookmarkStart w:id="5" w:name="_Hlk83310586"/>
      <w:r w:rsidRPr="004F153F">
        <w:rPr>
          <w:rFonts w:ascii="Arial" w:hAnsi="Arial" w:cs="Arial"/>
          <w:b/>
          <w:sz w:val="20"/>
          <w:szCs w:val="20"/>
          <w:lang w:val="it-IT"/>
        </w:rPr>
        <w:lastRenderedPageBreak/>
        <w:t>Nava</w:t>
      </w:r>
      <w:r w:rsidRPr="004F153F">
        <w:rPr>
          <w:rFonts w:ascii="Arial" w:hAnsi="Arial" w:cs="Arial"/>
          <w:sz w:val="20"/>
          <w:szCs w:val="20"/>
          <w:lang w:val="it-IT"/>
        </w:rPr>
        <w:t xml:space="preserve">, E., &amp; </w:t>
      </w:r>
      <w:proofErr w:type="spellStart"/>
      <w:r w:rsidRPr="004F153F">
        <w:rPr>
          <w:rFonts w:ascii="Arial" w:hAnsi="Arial" w:cs="Arial"/>
          <w:sz w:val="20"/>
          <w:szCs w:val="20"/>
          <w:lang w:val="it-IT"/>
        </w:rPr>
        <w:t>Tajadura</w:t>
      </w:r>
      <w:proofErr w:type="spellEnd"/>
      <w:r w:rsidRPr="004F153F">
        <w:rPr>
          <w:rFonts w:ascii="Arial" w:hAnsi="Arial" w:cs="Arial"/>
          <w:sz w:val="20"/>
          <w:szCs w:val="20"/>
          <w:lang w:val="it-IT"/>
        </w:rPr>
        <w:t xml:space="preserve">-Jimenez, A. (2020). </w:t>
      </w:r>
      <w:r w:rsidRPr="004F153F">
        <w:rPr>
          <w:rFonts w:ascii="Arial" w:hAnsi="Arial" w:cs="Arial"/>
          <w:sz w:val="20"/>
          <w:szCs w:val="20"/>
        </w:rPr>
        <w:t>Auditory-induced body distortions in children and adults. Scientific Reports</w:t>
      </w:r>
      <w:r w:rsidRPr="004F153F">
        <w:rPr>
          <w:rFonts w:ascii="Arial" w:hAnsi="Arial" w:cs="Arial"/>
          <w:iCs/>
          <w:sz w:val="20"/>
          <w:szCs w:val="20"/>
        </w:rPr>
        <w:t xml:space="preserve">, </w:t>
      </w:r>
      <w:r w:rsidRPr="004F153F">
        <w:rPr>
          <w:rFonts w:ascii="Arial" w:hAnsi="Arial" w:cs="Arial"/>
          <w:sz w:val="20"/>
          <w:szCs w:val="20"/>
        </w:rPr>
        <w:t>10</w:t>
      </w:r>
      <w:r w:rsidRPr="004F153F">
        <w:rPr>
          <w:rFonts w:ascii="Arial" w:hAnsi="Arial" w:cs="Arial"/>
          <w:iCs/>
          <w:sz w:val="20"/>
          <w:szCs w:val="20"/>
        </w:rPr>
        <w:t>, 3024.</w:t>
      </w:r>
    </w:p>
    <w:bookmarkEnd w:id="5"/>
    <w:p w14:paraId="5C4255EE" w14:textId="211E178A" w:rsidR="004F153F" w:rsidRPr="004F153F" w:rsidRDefault="004F153F" w:rsidP="004F153F">
      <w:pPr>
        <w:tabs>
          <w:tab w:val="left" w:pos="1020"/>
        </w:tabs>
        <w:rPr>
          <w:rFonts w:ascii="Arial" w:hAnsi="Arial" w:cs="Arial"/>
          <w:sz w:val="20"/>
          <w:szCs w:val="20"/>
          <w:u w:val="single"/>
        </w:rPr>
      </w:pPr>
      <w:r w:rsidRPr="004F153F">
        <w:rPr>
          <w:rFonts w:ascii="Arial" w:hAnsi="Arial" w:cs="Arial"/>
          <w:iCs/>
          <w:sz w:val="20"/>
          <w:szCs w:val="20"/>
        </w:rPr>
        <w:t xml:space="preserve">      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F153F">
        <w:rPr>
          <w:rFonts w:ascii="Arial" w:hAnsi="Arial" w:cs="Arial"/>
          <w:iCs/>
          <w:sz w:val="20"/>
          <w:szCs w:val="20"/>
        </w:rPr>
        <w:t xml:space="preserve">  </w:t>
      </w:r>
      <w:r w:rsidRPr="004F153F">
        <w:rPr>
          <w:rFonts w:ascii="Arial" w:hAnsi="Arial" w:cs="Arial"/>
          <w:iCs/>
          <w:sz w:val="20"/>
          <w:szCs w:val="20"/>
          <w:u w:val="single"/>
        </w:rPr>
        <w:t>Impact Factor: 4.52</w:t>
      </w:r>
    </w:p>
    <w:p w14:paraId="77E76E97" w14:textId="77777777" w:rsidR="004F153F" w:rsidRPr="004F153F" w:rsidRDefault="004F153F" w:rsidP="004F153F">
      <w:pPr>
        <w:tabs>
          <w:tab w:val="left" w:pos="1020"/>
        </w:tabs>
        <w:rPr>
          <w:rFonts w:ascii="Arial" w:hAnsi="Arial" w:cs="Arial"/>
          <w:sz w:val="20"/>
          <w:szCs w:val="20"/>
        </w:rPr>
      </w:pPr>
    </w:p>
    <w:p w14:paraId="048A7C9D" w14:textId="77777777" w:rsidR="004F153F" w:rsidRPr="004F153F" w:rsidRDefault="004F153F" w:rsidP="004F153F">
      <w:pPr>
        <w:pStyle w:val="Paragrafoelenco"/>
        <w:numPr>
          <w:ilvl w:val="0"/>
          <w:numId w:val="7"/>
        </w:numPr>
        <w:tabs>
          <w:tab w:val="left" w:pos="1020"/>
        </w:tabs>
        <w:ind w:left="502"/>
        <w:rPr>
          <w:rFonts w:ascii="Arial" w:hAnsi="Arial" w:cs="Arial"/>
          <w:sz w:val="20"/>
          <w:szCs w:val="20"/>
        </w:rPr>
      </w:pPr>
      <w:bookmarkStart w:id="6" w:name="_Hlk83310620"/>
      <w:r w:rsidRPr="004F153F">
        <w:rPr>
          <w:rFonts w:ascii="Arial" w:hAnsi="Arial" w:cs="Arial"/>
          <w:b/>
          <w:sz w:val="20"/>
          <w:szCs w:val="20"/>
          <w:lang w:val="it-IT"/>
        </w:rPr>
        <w:t>Nava</w:t>
      </w:r>
      <w:r w:rsidRPr="004F153F">
        <w:rPr>
          <w:rFonts w:ascii="Arial" w:hAnsi="Arial" w:cs="Arial"/>
          <w:sz w:val="20"/>
          <w:szCs w:val="20"/>
          <w:lang w:val="it-IT"/>
        </w:rPr>
        <w:t xml:space="preserve">, E., </w:t>
      </w:r>
      <w:proofErr w:type="spellStart"/>
      <w:r w:rsidRPr="004F153F">
        <w:rPr>
          <w:rFonts w:ascii="Arial" w:hAnsi="Arial" w:cs="Arial"/>
          <w:sz w:val="20"/>
          <w:szCs w:val="20"/>
          <w:lang w:val="it-IT"/>
        </w:rPr>
        <w:t>Föcker</w:t>
      </w:r>
      <w:proofErr w:type="spellEnd"/>
      <w:r w:rsidRPr="004F153F">
        <w:rPr>
          <w:rFonts w:ascii="Arial" w:hAnsi="Arial" w:cs="Arial"/>
          <w:sz w:val="20"/>
          <w:szCs w:val="20"/>
          <w:lang w:val="it-IT"/>
        </w:rPr>
        <w:t xml:space="preserve">, J., &amp; Gori, M. (2020). </w:t>
      </w:r>
      <w:bookmarkStart w:id="7" w:name="_Hlk83310608"/>
      <w:bookmarkEnd w:id="6"/>
      <w:r w:rsidRPr="004F153F">
        <w:rPr>
          <w:rFonts w:ascii="Arial" w:hAnsi="Arial" w:cs="Arial"/>
          <w:sz w:val="20"/>
          <w:szCs w:val="20"/>
        </w:rPr>
        <w:t xml:space="preserve">Children can optimally integrate multisensory information after a short action-like mini game training. Developmental Science, </w:t>
      </w:r>
      <w:r w:rsidRPr="004F153F">
        <w:rPr>
          <w:rFonts w:ascii="Arial" w:hAnsi="Arial" w:cs="Arial"/>
          <w:iCs/>
          <w:sz w:val="20"/>
          <w:szCs w:val="20"/>
        </w:rPr>
        <w:t>23</w:t>
      </w:r>
      <w:r w:rsidRPr="004F153F">
        <w:rPr>
          <w:rFonts w:ascii="Arial" w:hAnsi="Arial" w:cs="Arial"/>
          <w:sz w:val="20"/>
          <w:szCs w:val="20"/>
        </w:rPr>
        <w:t>, e12840.</w:t>
      </w:r>
    </w:p>
    <w:bookmarkEnd w:id="7"/>
    <w:p w14:paraId="4FDB39EC" w14:textId="1A79D3C4" w:rsidR="004F153F" w:rsidRPr="004F153F" w:rsidRDefault="004F153F" w:rsidP="004F153F">
      <w:pPr>
        <w:tabs>
          <w:tab w:val="left" w:pos="1020"/>
        </w:tabs>
        <w:rPr>
          <w:rFonts w:ascii="Arial" w:hAnsi="Arial" w:cs="Arial"/>
          <w:sz w:val="20"/>
          <w:szCs w:val="20"/>
          <w:u w:val="single"/>
        </w:rPr>
      </w:pPr>
      <w:r w:rsidRPr="004F153F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4F153F">
        <w:rPr>
          <w:rFonts w:ascii="Arial" w:hAnsi="Arial" w:cs="Arial"/>
          <w:sz w:val="20"/>
          <w:szCs w:val="20"/>
        </w:rPr>
        <w:t xml:space="preserve"> </w:t>
      </w:r>
      <w:r w:rsidRPr="004F153F">
        <w:rPr>
          <w:rFonts w:ascii="Arial" w:hAnsi="Arial" w:cs="Arial"/>
          <w:sz w:val="20"/>
          <w:szCs w:val="20"/>
          <w:u w:val="single"/>
        </w:rPr>
        <w:t>Impact Factor: 4.08</w:t>
      </w:r>
    </w:p>
    <w:p w14:paraId="2849F6FD" w14:textId="77777777" w:rsidR="004F153F" w:rsidRPr="004F153F" w:rsidRDefault="004F153F" w:rsidP="004F153F">
      <w:pPr>
        <w:pStyle w:val="Paragrafoelenco"/>
        <w:tabs>
          <w:tab w:val="left" w:pos="1020"/>
        </w:tabs>
        <w:rPr>
          <w:rFonts w:ascii="Arial" w:hAnsi="Arial" w:cs="Arial"/>
          <w:sz w:val="20"/>
          <w:szCs w:val="20"/>
        </w:rPr>
      </w:pPr>
    </w:p>
    <w:p w14:paraId="38952319" w14:textId="77777777" w:rsidR="004F153F" w:rsidRPr="004F153F" w:rsidRDefault="004F153F" w:rsidP="004F153F">
      <w:pPr>
        <w:pStyle w:val="Paragrafoelenco"/>
        <w:numPr>
          <w:ilvl w:val="0"/>
          <w:numId w:val="7"/>
        </w:numPr>
        <w:tabs>
          <w:tab w:val="left" w:pos="1020"/>
        </w:tabs>
        <w:ind w:left="502"/>
        <w:rPr>
          <w:rFonts w:ascii="Arial" w:hAnsi="Arial" w:cs="Arial"/>
          <w:sz w:val="20"/>
          <w:szCs w:val="20"/>
        </w:rPr>
      </w:pPr>
      <w:r w:rsidRPr="004F153F">
        <w:rPr>
          <w:rFonts w:ascii="Arial" w:hAnsi="Arial" w:cs="Arial"/>
          <w:b/>
          <w:sz w:val="20"/>
          <w:szCs w:val="20"/>
          <w:lang w:val="it-IT"/>
        </w:rPr>
        <w:t>Nava</w:t>
      </w:r>
      <w:r w:rsidRPr="004F153F">
        <w:rPr>
          <w:rFonts w:ascii="Arial" w:hAnsi="Arial" w:cs="Arial"/>
          <w:sz w:val="20"/>
          <w:szCs w:val="20"/>
          <w:lang w:val="it-IT"/>
        </w:rPr>
        <w:t xml:space="preserve">, E., Croci, E., &amp; Turati, C. (2019). </w:t>
      </w:r>
      <w:r w:rsidRPr="004F153F">
        <w:rPr>
          <w:rFonts w:ascii="Arial" w:hAnsi="Arial" w:cs="Arial"/>
          <w:sz w:val="20"/>
          <w:szCs w:val="20"/>
        </w:rPr>
        <w:t xml:space="preserve">I see you sharing, thus I share with you: Indirect reciprocity in toddlers, but not in infants. Palgrave Communications, </w:t>
      </w:r>
      <w:r w:rsidRPr="004F153F">
        <w:rPr>
          <w:rFonts w:ascii="Arial" w:hAnsi="Arial" w:cs="Arial"/>
          <w:iCs/>
          <w:sz w:val="20"/>
          <w:szCs w:val="20"/>
        </w:rPr>
        <w:t>5</w:t>
      </w:r>
      <w:r w:rsidRPr="004F153F">
        <w:rPr>
          <w:rFonts w:ascii="Arial" w:hAnsi="Arial" w:cs="Arial"/>
          <w:sz w:val="20"/>
          <w:szCs w:val="20"/>
        </w:rPr>
        <w:t>, 1-9.</w:t>
      </w:r>
    </w:p>
    <w:p w14:paraId="4C705218" w14:textId="77777777" w:rsidR="004F153F" w:rsidRPr="004F153F" w:rsidRDefault="004F153F" w:rsidP="004F153F">
      <w:pPr>
        <w:pStyle w:val="Paragrafoelenco"/>
        <w:tabs>
          <w:tab w:val="left" w:pos="1020"/>
        </w:tabs>
        <w:rPr>
          <w:rFonts w:ascii="Arial" w:hAnsi="Arial" w:cs="Arial"/>
          <w:sz w:val="20"/>
          <w:szCs w:val="20"/>
        </w:rPr>
      </w:pPr>
    </w:p>
    <w:p w14:paraId="0C0A3EA9" w14:textId="77777777" w:rsidR="004F153F" w:rsidRPr="004F153F" w:rsidRDefault="004F153F" w:rsidP="004F153F">
      <w:pPr>
        <w:pStyle w:val="Paragrafoelenco"/>
        <w:numPr>
          <w:ilvl w:val="0"/>
          <w:numId w:val="7"/>
        </w:numPr>
        <w:tabs>
          <w:tab w:val="left" w:pos="1020"/>
        </w:tabs>
        <w:ind w:left="502"/>
        <w:rPr>
          <w:rFonts w:ascii="Arial" w:hAnsi="Arial" w:cs="Arial"/>
          <w:sz w:val="20"/>
          <w:szCs w:val="20"/>
        </w:rPr>
      </w:pPr>
      <w:r w:rsidRPr="004F153F">
        <w:rPr>
          <w:rFonts w:ascii="Arial" w:hAnsi="Arial" w:cs="Arial"/>
          <w:b/>
          <w:sz w:val="20"/>
          <w:szCs w:val="20"/>
          <w:lang w:val="it-IT"/>
        </w:rPr>
        <w:t>Nava</w:t>
      </w:r>
      <w:r w:rsidRPr="004F153F">
        <w:rPr>
          <w:rFonts w:ascii="Arial" w:hAnsi="Arial" w:cs="Arial"/>
          <w:sz w:val="20"/>
          <w:szCs w:val="20"/>
          <w:lang w:val="it-IT"/>
        </w:rPr>
        <w:t xml:space="preserve">, E., Rinaldi, L., </w:t>
      </w:r>
      <w:proofErr w:type="spellStart"/>
      <w:r w:rsidRPr="004F153F">
        <w:rPr>
          <w:rFonts w:ascii="Arial" w:hAnsi="Arial" w:cs="Arial"/>
          <w:sz w:val="20"/>
          <w:szCs w:val="20"/>
          <w:lang w:val="it-IT"/>
        </w:rPr>
        <w:t>Bulf</w:t>
      </w:r>
      <w:proofErr w:type="spellEnd"/>
      <w:r w:rsidRPr="004F153F">
        <w:rPr>
          <w:rFonts w:ascii="Arial" w:hAnsi="Arial" w:cs="Arial"/>
          <w:sz w:val="20"/>
          <w:szCs w:val="20"/>
          <w:lang w:val="it-IT"/>
        </w:rPr>
        <w:t xml:space="preserve">, H., &amp; Macchi Cassia, V. (2018). </w:t>
      </w:r>
      <w:r w:rsidRPr="004F153F">
        <w:rPr>
          <w:rFonts w:ascii="Arial" w:hAnsi="Arial" w:cs="Arial"/>
          <w:sz w:val="20"/>
          <w:szCs w:val="20"/>
        </w:rPr>
        <w:t xml:space="preserve">The spatial representation of numbers and time follow distinct developmental trajectories: a study in 6- and 10-year-old children. </w:t>
      </w:r>
      <w:r w:rsidRPr="004F153F">
        <w:rPr>
          <w:rFonts w:ascii="Arial" w:hAnsi="Arial" w:cs="Arial"/>
          <w:iCs/>
          <w:sz w:val="20"/>
          <w:szCs w:val="20"/>
        </w:rPr>
        <w:t>Cognitive Development</w:t>
      </w:r>
      <w:r w:rsidRPr="004F153F">
        <w:rPr>
          <w:rFonts w:ascii="Arial" w:hAnsi="Arial" w:cs="Arial"/>
          <w:sz w:val="20"/>
          <w:szCs w:val="20"/>
        </w:rPr>
        <w:t xml:space="preserve">, </w:t>
      </w:r>
      <w:r w:rsidRPr="004F153F">
        <w:rPr>
          <w:rFonts w:ascii="Arial" w:hAnsi="Arial" w:cs="Arial"/>
          <w:iCs/>
          <w:sz w:val="20"/>
          <w:szCs w:val="20"/>
        </w:rPr>
        <w:t>48</w:t>
      </w:r>
      <w:r w:rsidRPr="004F153F">
        <w:rPr>
          <w:rFonts w:ascii="Arial" w:hAnsi="Arial" w:cs="Arial"/>
          <w:sz w:val="20"/>
          <w:szCs w:val="20"/>
        </w:rPr>
        <w:t>, 52-61.</w:t>
      </w:r>
    </w:p>
    <w:p w14:paraId="00128801" w14:textId="4EBDB662" w:rsidR="004F153F" w:rsidRPr="004F153F" w:rsidRDefault="004F153F" w:rsidP="004F153F">
      <w:pPr>
        <w:tabs>
          <w:tab w:val="left" w:pos="1020"/>
        </w:tabs>
        <w:rPr>
          <w:rFonts w:ascii="Arial" w:hAnsi="Arial" w:cs="Arial"/>
          <w:sz w:val="20"/>
          <w:szCs w:val="20"/>
          <w:u w:val="single"/>
        </w:rPr>
      </w:pPr>
      <w:r w:rsidRPr="004F153F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</w:t>
      </w:r>
      <w:r w:rsidRPr="004F153F">
        <w:rPr>
          <w:rFonts w:ascii="Arial" w:hAnsi="Arial" w:cs="Arial"/>
          <w:sz w:val="20"/>
          <w:szCs w:val="20"/>
          <w:u w:val="single"/>
        </w:rPr>
        <w:t>Impact Factor: 2.06</w:t>
      </w:r>
    </w:p>
    <w:p w14:paraId="61F84117" w14:textId="77777777" w:rsidR="004F153F" w:rsidRPr="004F153F" w:rsidRDefault="004F153F" w:rsidP="004F153F">
      <w:pPr>
        <w:pStyle w:val="Paragrafoelenco"/>
        <w:tabs>
          <w:tab w:val="left" w:pos="1020"/>
        </w:tabs>
        <w:rPr>
          <w:rFonts w:ascii="Arial" w:hAnsi="Arial" w:cs="Arial"/>
          <w:sz w:val="20"/>
          <w:szCs w:val="20"/>
        </w:rPr>
      </w:pPr>
    </w:p>
    <w:p w14:paraId="0BE5E813" w14:textId="77777777" w:rsidR="004F153F" w:rsidRPr="004F153F" w:rsidRDefault="004F153F" w:rsidP="004F153F">
      <w:pPr>
        <w:pStyle w:val="Paragrafoelenco"/>
        <w:numPr>
          <w:ilvl w:val="0"/>
          <w:numId w:val="7"/>
        </w:numPr>
        <w:tabs>
          <w:tab w:val="left" w:pos="1020"/>
        </w:tabs>
        <w:ind w:left="502"/>
        <w:rPr>
          <w:rFonts w:ascii="Arial" w:hAnsi="Arial" w:cs="Arial"/>
          <w:sz w:val="20"/>
          <w:szCs w:val="20"/>
        </w:rPr>
      </w:pPr>
      <w:bookmarkStart w:id="8" w:name="_Hlk83310646"/>
      <w:r w:rsidRPr="004F153F">
        <w:rPr>
          <w:rFonts w:ascii="Arial" w:hAnsi="Arial" w:cs="Arial"/>
          <w:b/>
          <w:sz w:val="20"/>
          <w:szCs w:val="20"/>
          <w:lang w:val="it-IT"/>
        </w:rPr>
        <w:t>Nava</w:t>
      </w:r>
      <w:r w:rsidRPr="004F153F">
        <w:rPr>
          <w:rFonts w:ascii="Arial" w:hAnsi="Arial" w:cs="Arial"/>
          <w:sz w:val="20"/>
          <w:szCs w:val="20"/>
          <w:lang w:val="it-IT"/>
        </w:rPr>
        <w:t xml:space="preserve">, E., Gamberini, C., </w:t>
      </w:r>
      <w:proofErr w:type="spellStart"/>
      <w:r w:rsidRPr="004F153F">
        <w:rPr>
          <w:rFonts w:ascii="Arial" w:hAnsi="Arial" w:cs="Arial"/>
          <w:sz w:val="20"/>
          <w:szCs w:val="20"/>
          <w:lang w:val="it-IT"/>
        </w:rPr>
        <w:t>Berardis</w:t>
      </w:r>
      <w:proofErr w:type="spellEnd"/>
      <w:r w:rsidRPr="004F153F">
        <w:rPr>
          <w:rFonts w:ascii="Arial" w:hAnsi="Arial" w:cs="Arial"/>
          <w:sz w:val="20"/>
          <w:szCs w:val="20"/>
          <w:lang w:val="it-IT"/>
        </w:rPr>
        <w:t xml:space="preserve">, A., &amp; Bolognini, N. (2018). </w:t>
      </w:r>
      <w:r w:rsidRPr="004F153F">
        <w:rPr>
          <w:rFonts w:ascii="Arial" w:hAnsi="Arial" w:cs="Arial"/>
          <w:sz w:val="20"/>
          <w:szCs w:val="20"/>
        </w:rPr>
        <w:t>Action shapes the sense of body ownership across human development. Frontiers in Psychology,</w:t>
      </w:r>
      <w:r w:rsidRPr="004F153F">
        <w:rPr>
          <w:rFonts w:ascii="Arial" w:hAnsi="Arial" w:cs="Arial"/>
          <w:iCs/>
          <w:sz w:val="20"/>
          <w:szCs w:val="20"/>
        </w:rPr>
        <w:t xml:space="preserve"> 9</w:t>
      </w:r>
      <w:r w:rsidRPr="004F153F">
        <w:rPr>
          <w:rFonts w:ascii="Arial" w:hAnsi="Arial" w:cs="Arial"/>
          <w:sz w:val="20"/>
          <w:szCs w:val="20"/>
        </w:rPr>
        <w:t>, 2507.</w:t>
      </w:r>
    </w:p>
    <w:bookmarkEnd w:id="8"/>
    <w:p w14:paraId="0E04E46B" w14:textId="5F0A9F92" w:rsidR="004F153F" w:rsidRPr="004F153F" w:rsidRDefault="004F153F" w:rsidP="004F153F">
      <w:pPr>
        <w:tabs>
          <w:tab w:val="left" w:pos="1020"/>
        </w:tabs>
        <w:rPr>
          <w:rFonts w:ascii="Arial" w:hAnsi="Arial" w:cs="Arial"/>
          <w:sz w:val="20"/>
          <w:szCs w:val="20"/>
          <w:u w:val="single"/>
        </w:rPr>
      </w:pPr>
      <w:r w:rsidRPr="004F153F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4F153F">
        <w:rPr>
          <w:rFonts w:ascii="Arial" w:hAnsi="Arial" w:cs="Arial"/>
          <w:sz w:val="20"/>
          <w:szCs w:val="20"/>
        </w:rPr>
        <w:t xml:space="preserve"> </w:t>
      </w:r>
      <w:r w:rsidRPr="004F153F">
        <w:rPr>
          <w:rFonts w:ascii="Arial" w:hAnsi="Arial" w:cs="Arial"/>
          <w:sz w:val="20"/>
          <w:szCs w:val="20"/>
          <w:u w:val="single"/>
        </w:rPr>
        <w:t>Impact Factor: 2.13</w:t>
      </w:r>
    </w:p>
    <w:p w14:paraId="6CBB833B" w14:textId="77777777" w:rsidR="004F153F" w:rsidRPr="004F153F" w:rsidRDefault="004F153F" w:rsidP="004F153F">
      <w:pPr>
        <w:pStyle w:val="Paragrafoelenco"/>
        <w:rPr>
          <w:rFonts w:ascii="Arial" w:hAnsi="Arial" w:cs="Arial"/>
          <w:sz w:val="20"/>
          <w:szCs w:val="20"/>
        </w:rPr>
      </w:pPr>
    </w:p>
    <w:p w14:paraId="70A66EA2" w14:textId="77777777" w:rsidR="004F153F" w:rsidRPr="004F153F" w:rsidRDefault="004F153F" w:rsidP="004F153F">
      <w:pPr>
        <w:pStyle w:val="Paragrafoelenco"/>
        <w:numPr>
          <w:ilvl w:val="0"/>
          <w:numId w:val="7"/>
        </w:numPr>
        <w:ind w:left="502"/>
        <w:rPr>
          <w:rFonts w:ascii="Arial" w:hAnsi="Arial" w:cs="Arial"/>
          <w:sz w:val="20"/>
          <w:szCs w:val="20"/>
        </w:rPr>
      </w:pPr>
      <w:r w:rsidRPr="004F153F">
        <w:rPr>
          <w:rFonts w:ascii="Arial" w:hAnsi="Arial" w:cs="Arial"/>
          <w:sz w:val="20"/>
          <w:szCs w:val="20"/>
          <w:lang w:val="it-IT"/>
        </w:rPr>
        <w:t xml:space="preserve">De </w:t>
      </w:r>
      <w:proofErr w:type="spellStart"/>
      <w:r w:rsidRPr="004F153F">
        <w:rPr>
          <w:rFonts w:ascii="Arial" w:hAnsi="Arial" w:cs="Arial"/>
          <w:sz w:val="20"/>
          <w:szCs w:val="20"/>
          <w:lang w:val="it-IT"/>
        </w:rPr>
        <w:t>Hevia</w:t>
      </w:r>
      <w:proofErr w:type="spellEnd"/>
      <w:r w:rsidRPr="004F153F">
        <w:rPr>
          <w:rFonts w:ascii="Arial" w:hAnsi="Arial" w:cs="Arial"/>
          <w:sz w:val="20"/>
          <w:szCs w:val="20"/>
          <w:lang w:val="it-IT"/>
        </w:rPr>
        <w:t xml:space="preserve">, L., </w:t>
      </w:r>
      <w:proofErr w:type="spellStart"/>
      <w:r w:rsidRPr="004F153F">
        <w:rPr>
          <w:rFonts w:ascii="Arial" w:hAnsi="Arial" w:cs="Arial"/>
          <w:sz w:val="20"/>
          <w:szCs w:val="20"/>
          <w:lang w:val="it-IT"/>
        </w:rPr>
        <w:t>Addabbo</w:t>
      </w:r>
      <w:proofErr w:type="spellEnd"/>
      <w:r w:rsidRPr="004F153F">
        <w:rPr>
          <w:rFonts w:ascii="Arial" w:hAnsi="Arial" w:cs="Arial"/>
          <w:sz w:val="20"/>
          <w:szCs w:val="20"/>
          <w:lang w:val="it-IT"/>
        </w:rPr>
        <w:t xml:space="preserve">, M., </w:t>
      </w:r>
      <w:r w:rsidRPr="004F153F">
        <w:rPr>
          <w:rFonts w:ascii="Arial" w:hAnsi="Arial" w:cs="Arial"/>
          <w:b/>
          <w:sz w:val="20"/>
          <w:szCs w:val="20"/>
          <w:lang w:val="it-IT"/>
        </w:rPr>
        <w:t>Nava</w:t>
      </w:r>
      <w:r w:rsidRPr="004F153F">
        <w:rPr>
          <w:rFonts w:ascii="Arial" w:hAnsi="Arial" w:cs="Arial"/>
          <w:sz w:val="20"/>
          <w:szCs w:val="20"/>
          <w:lang w:val="it-IT"/>
        </w:rPr>
        <w:t xml:space="preserve">, E., Croci, E., Girelli, L., Macchi Cassia, V. (2017). </w:t>
      </w:r>
      <w:r w:rsidRPr="004F153F">
        <w:rPr>
          <w:rFonts w:ascii="Arial" w:hAnsi="Arial" w:cs="Arial"/>
          <w:sz w:val="20"/>
          <w:szCs w:val="20"/>
          <w:lang w:val="fr-FR"/>
        </w:rPr>
        <w:t xml:space="preserve">Infants’ </w:t>
      </w:r>
      <w:proofErr w:type="spellStart"/>
      <w:r w:rsidRPr="004F153F">
        <w:rPr>
          <w:rFonts w:ascii="Arial" w:hAnsi="Arial" w:cs="Arial"/>
          <w:sz w:val="20"/>
          <w:szCs w:val="20"/>
          <w:lang w:val="fr-FR"/>
        </w:rPr>
        <w:t>detection</w:t>
      </w:r>
      <w:proofErr w:type="spellEnd"/>
      <w:r w:rsidRPr="004F153F">
        <w:rPr>
          <w:rFonts w:ascii="Arial" w:hAnsi="Arial" w:cs="Arial"/>
          <w:sz w:val="20"/>
          <w:szCs w:val="20"/>
          <w:lang w:val="fr-FR"/>
        </w:rPr>
        <w:t xml:space="preserve"> of </w:t>
      </w:r>
      <w:proofErr w:type="spellStart"/>
      <w:r w:rsidRPr="004F153F">
        <w:rPr>
          <w:rFonts w:ascii="Arial" w:hAnsi="Arial" w:cs="Arial"/>
          <w:sz w:val="20"/>
          <w:szCs w:val="20"/>
          <w:lang w:val="fr-FR"/>
        </w:rPr>
        <w:t>increasing</w:t>
      </w:r>
      <w:proofErr w:type="spellEnd"/>
      <w:r w:rsidRPr="004F153F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153F">
        <w:rPr>
          <w:rFonts w:ascii="Arial" w:hAnsi="Arial" w:cs="Arial"/>
          <w:sz w:val="20"/>
          <w:szCs w:val="20"/>
          <w:lang w:val="fr-FR"/>
        </w:rPr>
        <w:t>numerical</w:t>
      </w:r>
      <w:proofErr w:type="spellEnd"/>
      <w:r w:rsidRPr="004F153F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153F">
        <w:rPr>
          <w:rFonts w:ascii="Arial" w:hAnsi="Arial" w:cs="Arial"/>
          <w:sz w:val="20"/>
          <w:szCs w:val="20"/>
          <w:lang w:val="fr-FR"/>
        </w:rPr>
        <w:t>order</w:t>
      </w:r>
      <w:proofErr w:type="spellEnd"/>
      <w:r w:rsidRPr="004F153F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153F">
        <w:rPr>
          <w:rFonts w:ascii="Arial" w:hAnsi="Arial" w:cs="Arial"/>
          <w:sz w:val="20"/>
          <w:szCs w:val="20"/>
          <w:lang w:val="fr-FR"/>
        </w:rPr>
        <w:t>comes</w:t>
      </w:r>
      <w:proofErr w:type="spellEnd"/>
      <w:r w:rsidRPr="004F153F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153F">
        <w:rPr>
          <w:rFonts w:ascii="Arial" w:hAnsi="Arial" w:cs="Arial"/>
          <w:sz w:val="20"/>
          <w:szCs w:val="20"/>
          <w:lang w:val="fr-FR"/>
        </w:rPr>
        <w:t>before</w:t>
      </w:r>
      <w:proofErr w:type="spellEnd"/>
      <w:r w:rsidRPr="004F153F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153F">
        <w:rPr>
          <w:rFonts w:ascii="Arial" w:hAnsi="Arial" w:cs="Arial"/>
          <w:sz w:val="20"/>
          <w:szCs w:val="20"/>
          <w:lang w:val="fr-FR"/>
        </w:rPr>
        <w:t>detection</w:t>
      </w:r>
      <w:proofErr w:type="spellEnd"/>
      <w:r w:rsidRPr="004F153F">
        <w:rPr>
          <w:rFonts w:ascii="Arial" w:hAnsi="Arial" w:cs="Arial"/>
          <w:sz w:val="20"/>
          <w:szCs w:val="20"/>
          <w:lang w:val="fr-FR"/>
        </w:rPr>
        <w:t xml:space="preserve"> of </w:t>
      </w:r>
      <w:proofErr w:type="spellStart"/>
      <w:r w:rsidRPr="004F153F">
        <w:rPr>
          <w:rFonts w:ascii="Arial" w:hAnsi="Arial" w:cs="Arial"/>
          <w:sz w:val="20"/>
          <w:szCs w:val="20"/>
          <w:lang w:val="fr-FR"/>
        </w:rPr>
        <w:t>decreasing</w:t>
      </w:r>
      <w:proofErr w:type="spellEnd"/>
      <w:r w:rsidRPr="004F153F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153F">
        <w:rPr>
          <w:rFonts w:ascii="Arial" w:hAnsi="Arial" w:cs="Arial"/>
          <w:sz w:val="20"/>
          <w:szCs w:val="20"/>
          <w:lang w:val="fr-FR"/>
        </w:rPr>
        <w:t>number</w:t>
      </w:r>
      <w:proofErr w:type="spellEnd"/>
      <w:r w:rsidRPr="004F153F">
        <w:rPr>
          <w:rFonts w:ascii="Arial" w:hAnsi="Arial" w:cs="Arial"/>
          <w:sz w:val="20"/>
          <w:szCs w:val="20"/>
          <w:lang w:val="fr-FR"/>
        </w:rPr>
        <w:t>.</w:t>
      </w:r>
      <w:r w:rsidRPr="004F153F">
        <w:rPr>
          <w:rFonts w:ascii="Arial" w:hAnsi="Arial" w:cs="Arial"/>
          <w:sz w:val="20"/>
          <w:szCs w:val="20"/>
          <w:lang w:val="en-US"/>
        </w:rPr>
        <w:t xml:space="preserve"> </w:t>
      </w:r>
      <w:r w:rsidRPr="004F153F">
        <w:rPr>
          <w:rFonts w:ascii="Arial" w:hAnsi="Arial" w:cs="Arial"/>
          <w:sz w:val="20"/>
          <w:szCs w:val="20"/>
        </w:rPr>
        <w:t xml:space="preserve">Cognition, </w:t>
      </w:r>
      <w:r w:rsidRPr="004F153F">
        <w:rPr>
          <w:rFonts w:ascii="Arial" w:hAnsi="Arial" w:cs="Arial"/>
          <w:iCs/>
          <w:sz w:val="20"/>
          <w:szCs w:val="20"/>
        </w:rPr>
        <w:t>158</w:t>
      </w:r>
      <w:r w:rsidRPr="004F153F">
        <w:rPr>
          <w:rFonts w:ascii="Arial" w:hAnsi="Arial" w:cs="Arial"/>
          <w:sz w:val="20"/>
          <w:szCs w:val="20"/>
        </w:rPr>
        <w:t xml:space="preserve">, 177-188. </w:t>
      </w:r>
    </w:p>
    <w:p w14:paraId="3BEF34F6" w14:textId="3598994E" w:rsidR="004F153F" w:rsidRPr="004F153F" w:rsidRDefault="004F153F" w:rsidP="004F153F">
      <w:pPr>
        <w:rPr>
          <w:rFonts w:ascii="Arial" w:hAnsi="Arial" w:cs="Arial"/>
          <w:sz w:val="20"/>
          <w:szCs w:val="20"/>
          <w:u w:val="single"/>
        </w:rPr>
      </w:pPr>
      <w:r w:rsidRPr="004F153F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Pr="004F153F">
        <w:rPr>
          <w:rFonts w:ascii="Arial" w:hAnsi="Arial" w:cs="Arial"/>
          <w:sz w:val="20"/>
          <w:szCs w:val="20"/>
        </w:rPr>
        <w:t xml:space="preserve">  </w:t>
      </w:r>
      <w:r w:rsidRPr="004F153F">
        <w:rPr>
          <w:rFonts w:ascii="Arial" w:hAnsi="Arial" w:cs="Arial"/>
          <w:sz w:val="20"/>
          <w:szCs w:val="20"/>
          <w:u w:val="single"/>
        </w:rPr>
        <w:t>Impact Factor: 3.54</w:t>
      </w:r>
    </w:p>
    <w:p w14:paraId="62CFA1CC" w14:textId="77777777" w:rsidR="004F153F" w:rsidRPr="004F153F" w:rsidRDefault="004F153F" w:rsidP="004F153F">
      <w:pPr>
        <w:ind w:left="360"/>
        <w:rPr>
          <w:rFonts w:ascii="Arial" w:hAnsi="Arial" w:cs="Arial"/>
          <w:sz w:val="20"/>
          <w:szCs w:val="20"/>
        </w:rPr>
      </w:pPr>
    </w:p>
    <w:p w14:paraId="527F068B" w14:textId="77777777" w:rsidR="004F153F" w:rsidRPr="004F153F" w:rsidRDefault="004F153F" w:rsidP="004F153F">
      <w:pPr>
        <w:pStyle w:val="Paragrafoelenco"/>
        <w:numPr>
          <w:ilvl w:val="0"/>
          <w:numId w:val="7"/>
        </w:numPr>
        <w:ind w:left="502"/>
        <w:rPr>
          <w:rFonts w:ascii="Arial" w:hAnsi="Arial" w:cs="Arial"/>
          <w:sz w:val="20"/>
          <w:szCs w:val="20"/>
        </w:rPr>
      </w:pPr>
      <w:r w:rsidRPr="004F153F">
        <w:rPr>
          <w:rFonts w:ascii="Arial" w:hAnsi="Arial" w:cs="Arial"/>
          <w:sz w:val="20"/>
          <w:szCs w:val="20"/>
          <w:lang w:val="de-DE"/>
        </w:rPr>
        <w:t xml:space="preserve">Fengler, I., </w:t>
      </w:r>
      <w:r w:rsidRPr="004F153F">
        <w:rPr>
          <w:rFonts w:ascii="Arial" w:hAnsi="Arial" w:cs="Arial"/>
          <w:b/>
          <w:sz w:val="20"/>
          <w:szCs w:val="20"/>
          <w:lang w:val="de-DE"/>
        </w:rPr>
        <w:t>Nava</w:t>
      </w:r>
      <w:r w:rsidRPr="004F153F">
        <w:rPr>
          <w:rFonts w:ascii="Arial" w:hAnsi="Arial" w:cs="Arial"/>
          <w:sz w:val="20"/>
          <w:szCs w:val="20"/>
          <w:lang w:val="de-DE"/>
        </w:rPr>
        <w:t xml:space="preserve">, E., </w:t>
      </w:r>
      <w:proofErr w:type="spellStart"/>
      <w:r w:rsidRPr="004F153F">
        <w:rPr>
          <w:rFonts w:ascii="Arial" w:hAnsi="Arial" w:cs="Arial"/>
          <w:sz w:val="20"/>
          <w:szCs w:val="20"/>
          <w:lang w:val="de-DE"/>
        </w:rPr>
        <w:t>Villwock</w:t>
      </w:r>
      <w:proofErr w:type="spellEnd"/>
      <w:r w:rsidRPr="004F153F">
        <w:rPr>
          <w:rFonts w:ascii="Arial" w:hAnsi="Arial" w:cs="Arial"/>
          <w:sz w:val="20"/>
          <w:szCs w:val="20"/>
          <w:lang w:val="de-DE"/>
        </w:rPr>
        <w:t xml:space="preserve">, A. K., Büchner, A., </w:t>
      </w:r>
      <w:proofErr w:type="spellStart"/>
      <w:r w:rsidRPr="004F153F">
        <w:rPr>
          <w:rFonts w:ascii="Arial" w:hAnsi="Arial" w:cs="Arial"/>
          <w:sz w:val="20"/>
          <w:szCs w:val="20"/>
          <w:lang w:val="de-DE"/>
        </w:rPr>
        <w:t>Lenarz</w:t>
      </w:r>
      <w:proofErr w:type="spellEnd"/>
      <w:r w:rsidRPr="004F153F">
        <w:rPr>
          <w:rFonts w:ascii="Arial" w:hAnsi="Arial" w:cs="Arial"/>
          <w:sz w:val="20"/>
          <w:szCs w:val="20"/>
          <w:lang w:val="de-DE"/>
        </w:rPr>
        <w:t xml:space="preserve">, T., &amp; Röder, B. (2017). </w:t>
      </w:r>
      <w:r w:rsidRPr="004F153F">
        <w:rPr>
          <w:rFonts w:ascii="Arial" w:hAnsi="Arial" w:cs="Arial"/>
          <w:sz w:val="20"/>
          <w:szCs w:val="20"/>
        </w:rPr>
        <w:t xml:space="preserve">Multisensory emotion perception in congenitally, early, and late deaf CI users. </w:t>
      </w:r>
      <w:proofErr w:type="spellStart"/>
      <w:r w:rsidRPr="004F153F">
        <w:rPr>
          <w:rFonts w:ascii="Arial" w:hAnsi="Arial" w:cs="Arial"/>
          <w:sz w:val="20"/>
          <w:szCs w:val="20"/>
          <w:lang w:val="de-DE"/>
        </w:rPr>
        <w:t>PloS</w:t>
      </w:r>
      <w:proofErr w:type="spellEnd"/>
      <w:r w:rsidRPr="004F153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153F">
        <w:rPr>
          <w:rFonts w:ascii="Arial" w:hAnsi="Arial" w:cs="Arial"/>
          <w:sz w:val="20"/>
          <w:szCs w:val="20"/>
          <w:lang w:val="de-DE"/>
        </w:rPr>
        <w:t>One</w:t>
      </w:r>
      <w:proofErr w:type="spellEnd"/>
      <w:r w:rsidRPr="004F153F">
        <w:rPr>
          <w:rFonts w:ascii="Arial" w:hAnsi="Arial" w:cs="Arial"/>
          <w:sz w:val="20"/>
          <w:szCs w:val="20"/>
          <w:lang w:val="de-DE"/>
        </w:rPr>
        <w:t xml:space="preserve">, </w:t>
      </w:r>
      <w:r w:rsidRPr="004F153F">
        <w:rPr>
          <w:rFonts w:ascii="Arial" w:hAnsi="Arial" w:cs="Arial"/>
          <w:iCs/>
          <w:sz w:val="20"/>
          <w:szCs w:val="20"/>
          <w:lang w:val="de-DE"/>
        </w:rPr>
        <w:t>12</w:t>
      </w:r>
      <w:r w:rsidRPr="004F153F">
        <w:rPr>
          <w:rFonts w:ascii="Arial" w:hAnsi="Arial" w:cs="Arial"/>
          <w:sz w:val="20"/>
          <w:szCs w:val="20"/>
          <w:lang w:val="de-DE"/>
        </w:rPr>
        <w:t>, e0185821.</w:t>
      </w:r>
    </w:p>
    <w:p w14:paraId="6E2AF0DD" w14:textId="3A3E0314" w:rsidR="004F153F" w:rsidRPr="004F153F" w:rsidRDefault="004F153F" w:rsidP="004F153F">
      <w:pPr>
        <w:rPr>
          <w:rFonts w:ascii="Arial" w:hAnsi="Arial" w:cs="Arial"/>
          <w:sz w:val="20"/>
          <w:szCs w:val="20"/>
          <w:u w:val="single"/>
        </w:rPr>
      </w:pPr>
      <w:r w:rsidRPr="004F153F">
        <w:rPr>
          <w:rFonts w:ascii="Arial" w:hAnsi="Arial" w:cs="Arial"/>
          <w:sz w:val="20"/>
          <w:szCs w:val="20"/>
          <w:lang w:val="de-DE"/>
        </w:rPr>
        <w:t xml:space="preserve">      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4F153F">
        <w:rPr>
          <w:rFonts w:ascii="Arial" w:hAnsi="Arial" w:cs="Arial"/>
          <w:sz w:val="20"/>
          <w:szCs w:val="20"/>
          <w:lang w:val="de-DE"/>
        </w:rPr>
        <w:t xml:space="preserve">  </w:t>
      </w:r>
      <w:r w:rsidRPr="004F153F">
        <w:rPr>
          <w:rFonts w:ascii="Arial" w:hAnsi="Arial" w:cs="Arial"/>
          <w:sz w:val="20"/>
          <w:szCs w:val="20"/>
          <w:u w:val="single"/>
          <w:lang w:val="de-DE"/>
        </w:rPr>
        <w:t xml:space="preserve">Impact </w:t>
      </w:r>
      <w:proofErr w:type="spellStart"/>
      <w:r w:rsidRPr="004F153F">
        <w:rPr>
          <w:rFonts w:ascii="Arial" w:hAnsi="Arial" w:cs="Arial"/>
          <w:sz w:val="20"/>
          <w:szCs w:val="20"/>
          <w:u w:val="single"/>
          <w:lang w:val="de-DE"/>
        </w:rPr>
        <w:t>Factor</w:t>
      </w:r>
      <w:proofErr w:type="spellEnd"/>
      <w:r w:rsidRPr="004F153F">
        <w:rPr>
          <w:rFonts w:ascii="Arial" w:hAnsi="Arial" w:cs="Arial"/>
          <w:sz w:val="20"/>
          <w:szCs w:val="20"/>
          <w:u w:val="single"/>
          <w:lang w:val="de-DE"/>
        </w:rPr>
        <w:t>: 2.78</w:t>
      </w:r>
    </w:p>
    <w:p w14:paraId="00673D7C" w14:textId="77777777" w:rsidR="004F153F" w:rsidRPr="004F153F" w:rsidRDefault="004F153F" w:rsidP="004F153F">
      <w:pPr>
        <w:ind w:left="360"/>
        <w:rPr>
          <w:rFonts w:ascii="Arial" w:hAnsi="Arial" w:cs="Arial"/>
          <w:sz w:val="20"/>
          <w:szCs w:val="20"/>
        </w:rPr>
      </w:pPr>
    </w:p>
    <w:p w14:paraId="13AE6071" w14:textId="77777777" w:rsidR="004F153F" w:rsidRPr="004F153F" w:rsidRDefault="004F153F" w:rsidP="004F153F">
      <w:pPr>
        <w:pStyle w:val="Paragrafoelenco"/>
        <w:numPr>
          <w:ilvl w:val="0"/>
          <w:numId w:val="7"/>
        </w:numPr>
        <w:ind w:left="502"/>
        <w:rPr>
          <w:rFonts w:ascii="Arial" w:hAnsi="Arial" w:cs="Arial"/>
          <w:sz w:val="20"/>
          <w:szCs w:val="20"/>
        </w:rPr>
      </w:pPr>
      <w:bookmarkStart w:id="9" w:name="_Hlk83310671"/>
      <w:r w:rsidRPr="004F153F">
        <w:rPr>
          <w:rFonts w:ascii="Arial" w:hAnsi="Arial" w:cs="Arial"/>
          <w:b/>
          <w:sz w:val="20"/>
          <w:szCs w:val="20"/>
          <w:lang w:val="it-IT"/>
        </w:rPr>
        <w:t>Nava</w:t>
      </w:r>
      <w:r w:rsidRPr="004F153F">
        <w:rPr>
          <w:rFonts w:ascii="Arial" w:hAnsi="Arial" w:cs="Arial"/>
          <w:sz w:val="20"/>
          <w:szCs w:val="20"/>
          <w:lang w:val="it-IT"/>
        </w:rPr>
        <w:t xml:space="preserve">, E., Bolognini, N., &amp; Turati, C. (2017). </w:t>
      </w:r>
      <w:r w:rsidRPr="004F153F">
        <w:rPr>
          <w:rFonts w:ascii="Arial" w:hAnsi="Arial" w:cs="Arial"/>
          <w:sz w:val="20"/>
          <w:szCs w:val="20"/>
        </w:rPr>
        <w:t xml:space="preserve">The development of a </w:t>
      </w:r>
      <w:proofErr w:type="spellStart"/>
      <w:r w:rsidRPr="004F153F">
        <w:rPr>
          <w:rFonts w:ascii="Arial" w:hAnsi="Arial" w:cs="Arial"/>
          <w:sz w:val="20"/>
          <w:szCs w:val="20"/>
        </w:rPr>
        <w:t>crossmodal</w:t>
      </w:r>
      <w:proofErr w:type="spellEnd"/>
      <w:r w:rsidRPr="004F153F">
        <w:rPr>
          <w:rFonts w:ascii="Arial" w:hAnsi="Arial" w:cs="Arial"/>
          <w:sz w:val="20"/>
          <w:szCs w:val="20"/>
        </w:rPr>
        <w:t xml:space="preserve"> sense of body ownership. Psychological Science, </w:t>
      </w:r>
      <w:r w:rsidRPr="004F153F">
        <w:rPr>
          <w:rFonts w:ascii="Arial" w:hAnsi="Arial" w:cs="Arial"/>
          <w:iCs/>
          <w:sz w:val="20"/>
          <w:szCs w:val="20"/>
        </w:rPr>
        <w:t>28</w:t>
      </w:r>
      <w:r w:rsidRPr="004F153F">
        <w:rPr>
          <w:rFonts w:ascii="Arial" w:hAnsi="Arial" w:cs="Arial"/>
          <w:sz w:val="20"/>
          <w:szCs w:val="20"/>
        </w:rPr>
        <w:t>, 330-337.</w:t>
      </w:r>
    </w:p>
    <w:p w14:paraId="23B690D7" w14:textId="7808E383" w:rsidR="004F153F" w:rsidRPr="004F153F" w:rsidRDefault="004F153F" w:rsidP="004F153F">
      <w:pPr>
        <w:rPr>
          <w:rFonts w:ascii="Arial" w:hAnsi="Arial" w:cs="Arial"/>
          <w:sz w:val="20"/>
          <w:szCs w:val="20"/>
          <w:u w:val="single"/>
        </w:rPr>
      </w:pPr>
      <w:r w:rsidRPr="004F153F">
        <w:rPr>
          <w:rFonts w:ascii="Arial" w:hAnsi="Arial" w:cs="Arial"/>
          <w:sz w:val="20"/>
          <w:szCs w:val="20"/>
          <w:lang w:val="de-DE"/>
        </w:rPr>
        <w:t xml:space="preserve">       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4F153F">
        <w:rPr>
          <w:rFonts w:ascii="Arial" w:hAnsi="Arial" w:cs="Arial"/>
          <w:sz w:val="20"/>
          <w:szCs w:val="20"/>
          <w:lang w:val="de-DE"/>
        </w:rPr>
        <w:t xml:space="preserve"> </w:t>
      </w:r>
      <w:r w:rsidRPr="004F153F">
        <w:rPr>
          <w:rFonts w:ascii="Arial" w:hAnsi="Arial" w:cs="Arial"/>
          <w:sz w:val="20"/>
          <w:szCs w:val="20"/>
          <w:u w:val="single"/>
          <w:lang w:val="de-DE"/>
        </w:rPr>
        <w:t xml:space="preserve">Impact </w:t>
      </w:r>
      <w:proofErr w:type="spellStart"/>
      <w:r w:rsidRPr="004F153F">
        <w:rPr>
          <w:rFonts w:ascii="Arial" w:hAnsi="Arial" w:cs="Arial"/>
          <w:sz w:val="20"/>
          <w:szCs w:val="20"/>
          <w:u w:val="single"/>
          <w:lang w:val="de-DE"/>
        </w:rPr>
        <w:t>Factor</w:t>
      </w:r>
      <w:proofErr w:type="spellEnd"/>
      <w:r w:rsidRPr="004F153F">
        <w:rPr>
          <w:rFonts w:ascii="Arial" w:hAnsi="Arial" w:cs="Arial"/>
          <w:sz w:val="20"/>
          <w:szCs w:val="20"/>
          <w:u w:val="single"/>
          <w:lang w:val="de-DE"/>
        </w:rPr>
        <w:t>: 4.90</w:t>
      </w:r>
    </w:p>
    <w:bookmarkEnd w:id="9"/>
    <w:p w14:paraId="2DDF5C62" w14:textId="77777777" w:rsidR="004F153F" w:rsidRPr="004F153F" w:rsidRDefault="004F153F" w:rsidP="004F153F">
      <w:pPr>
        <w:rPr>
          <w:rFonts w:ascii="Arial" w:hAnsi="Arial" w:cs="Arial"/>
          <w:sz w:val="20"/>
          <w:szCs w:val="20"/>
        </w:rPr>
      </w:pPr>
    </w:p>
    <w:p w14:paraId="6CE7E434" w14:textId="77777777" w:rsidR="004F153F" w:rsidRPr="004F153F" w:rsidRDefault="004F153F" w:rsidP="004F153F">
      <w:pPr>
        <w:pStyle w:val="Paragrafoelenco"/>
        <w:numPr>
          <w:ilvl w:val="0"/>
          <w:numId w:val="7"/>
        </w:numPr>
        <w:ind w:left="502"/>
        <w:rPr>
          <w:rFonts w:ascii="Arial" w:hAnsi="Arial" w:cs="Arial"/>
          <w:sz w:val="20"/>
          <w:szCs w:val="20"/>
        </w:rPr>
      </w:pPr>
      <w:bookmarkStart w:id="10" w:name="_Hlk83310694"/>
      <w:r w:rsidRPr="004F153F">
        <w:rPr>
          <w:rFonts w:ascii="Arial" w:hAnsi="Arial" w:cs="Arial"/>
          <w:b/>
          <w:sz w:val="20"/>
          <w:szCs w:val="20"/>
          <w:lang w:val="it-IT"/>
        </w:rPr>
        <w:t>Nava</w:t>
      </w:r>
      <w:r w:rsidRPr="004F153F">
        <w:rPr>
          <w:rFonts w:ascii="Arial" w:hAnsi="Arial" w:cs="Arial"/>
          <w:sz w:val="20"/>
          <w:szCs w:val="20"/>
          <w:lang w:val="it-IT"/>
        </w:rPr>
        <w:t xml:space="preserve">, E., Grassi, M., Brenna, V., Croci, E., &amp; Turati, C. (2017). </w:t>
      </w:r>
      <w:r w:rsidRPr="004F153F">
        <w:rPr>
          <w:rFonts w:ascii="Arial" w:hAnsi="Arial" w:cs="Arial"/>
          <w:sz w:val="20"/>
          <w:szCs w:val="20"/>
        </w:rPr>
        <w:t>Multisensory motion perception in 3–</w:t>
      </w:r>
      <w:proofErr w:type="gramStart"/>
      <w:r w:rsidRPr="004F153F">
        <w:rPr>
          <w:rFonts w:ascii="Arial" w:hAnsi="Arial" w:cs="Arial"/>
          <w:sz w:val="20"/>
          <w:szCs w:val="20"/>
        </w:rPr>
        <w:t>4 month-old</w:t>
      </w:r>
      <w:proofErr w:type="gramEnd"/>
      <w:r w:rsidRPr="004F153F">
        <w:rPr>
          <w:rFonts w:ascii="Arial" w:hAnsi="Arial" w:cs="Arial"/>
          <w:sz w:val="20"/>
          <w:szCs w:val="20"/>
        </w:rPr>
        <w:t xml:space="preserve"> infants. Frontiers in Psychology, </w:t>
      </w:r>
      <w:r w:rsidRPr="004F153F">
        <w:rPr>
          <w:rFonts w:ascii="Arial" w:hAnsi="Arial" w:cs="Arial"/>
          <w:iCs/>
          <w:sz w:val="20"/>
          <w:szCs w:val="20"/>
        </w:rPr>
        <w:t>8</w:t>
      </w:r>
      <w:r w:rsidRPr="004F153F">
        <w:rPr>
          <w:rFonts w:ascii="Arial" w:hAnsi="Arial" w:cs="Arial"/>
          <w:sz w:val="20"/>
          <w:szCs w:val="20"/>
        </w:rPr>
        <w:t>, 1994.</w:t>
      </w:r>
    </w:p>
    <w:p w14:paraId="172A9F78" w14:textId="080D2336" w:rsidR="004F153F" w:rsidRPr="004F153F" w:rsidRDefault="004F153F" w:rsidP="004F153F">
      <w:pPr>
        <w:tabs>
          <w:tab w:val="left" w:pos="1020"/>
        </w:tabs>
        <w:rPr>
          <w:rFonts w:ascii="Arial" w:hAnsi="Arial" w:cs="Arial"/>
          <w:sz w:val="20"/>
          <w:szCs w:val="20"/>
          <w:u w:val="single"/>
        </w:rPr>
      </w:pPr>
      <w:r w:rsidRPr="004F153F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Pr="004F153F">
        <w:rPr>
          <w:rFonts w:ascii="Arial" w:hAnsi="Arial" w:cs="Arial"/>
          <w:sz w:val="20"/>
          <w:szCs w:val="20"/>
        </w:rPr>
        <w:t xml:space="preserve">  </w:t>
      </w:r>
      <w:r w:rsidRPr="004F153F">
        <w:rPr>
          <w:rFonts w:ascii="Arial" w:hAnsi="Arial" w:cs="Arial"/>
          <w:sz w:val="20"/>
          <w:szCs w:val="20"/>
          <w:u w:val="single"/>
        </w:rPr>
        <w:t>Impact Factor: 2.13</w:t>
      </w:r>
    </w:p>
    <w:bookmarkEnd w:id="10"/>
    <w:p w14:paraId="59348CBE" w14:textId="77777777" w:rsidR="004F153F" w:rsidRPr="004F153F" w:rsidRDefault="004F153F" w:rsidP="004F153F">
      <w:pPr>
        <w:pStyle w:val="Paragrafoelenco"/>
        <w:rPr>
          <w:rFonts w:ascii="Arial" w:hAnsi="Arial" w:cs="Arial"/>
          <w:sz w:val="20"/>
          <w:szCs w:val="20"/>
        </w:rPr>
      </w:pPr>
    </w:p>
    <w:p w14:paraId="5008402C" w14:textId="77777777" w:rsidR="004F153F" w:rsidRPr="004F153F" w:rsidRDefault="004F153F" w:rsidP="004F153F">
      <w:pPr>
        <w:pStyle w:val="Paragrafoelenco"/>
        <w:numPr>
          <w:ilvl w:val="0"/>
          <w:numId w:val="7"/>
        </w:numPr>
        <w:ind w:left="502"/>
        <w:rPr>
          <w:rFonts w:ascii="Arial" w:hAnsi="Arial" w:cs="Arial"/>
          <w:sz w:val="20"/>
          <w:szCs w:val="20"/>
        </w:rPr>
      </w:pPr>
      <w:bookmarkStart w:id="11" w:name="_Hlk83310716"/>
      <w:r w:rsidRPr="004F153F">
        <w:rPr>
          <w:rFonts w:ascii="Arial" w:hAnsi="Arial" w:cs="Arial"/>
          <w:b/>
          <w:sz w:val="20"/>
          <w:szCs w:val="20"/>
          <w:lang w:val="it-IT"/>
        </w:rPr>
        <w:t>Nava</w:t>
      </w:r>
      <w:r w:rsidRPr="004F153F">
        <w:rPr>
          <w:rFonts w:ascii="Arial" w:hAnsi="Arial" w:cs="Arial"/>
          <w:sz w:val="20"/>
          <w:szCs w:val="20"/>
          <w:lang w:val="it-IT"/>
        </w:rPr>
        <w:t xml:space="preserve">, E., Mattioli, F., Gamberini, C., Stampatori, C., </w:t>
      </w:r>
      <w:proofErr w:type="spellStart"/>
      <w:r w:rsidRPr="004F153F">
        <w:rPr>
          <w:rFonts w:ascii="Arial" w:hAnsi="Arial" w:cs="Arial"/>
          <w:sz w:val="20"/>
          <w:szCs w:val="20"/>
          <w:lang w:val="it-IT"/>
        </w:rPr>
        <w:t>Bellomi</w:t>
      </w:r>
      <w:proofErr w:type="spellEnd"/>
      <w:r w:rsidRPr="004F153F">
        <w:rPr>
          <w:rFonts w:ascii="Arial" w:hAnsi="Arial" w:cs="Arial"/>
          <w:sz w:val="20"/>
          <w:szCs w:val="20"/>
          <w:lang w:val="it-IT"/>
        </w:rPr>
        <w:t xml:space="preserve">, F., Turati, C., ... </w:t>
      </w:r>
      <w:r w:rsidRPr="004F153F">
        <w:rPr>
          <w:rFonts w:ascii="Arial" w:hAnsi="Arial" w:cs="Arial"/>
          <w:sz w:val="20"/>
          <w:szCs w:val="20"/>
        </w:rPr>
        <w:t xml:space="preserve">&amp; </w:t>
      </w:r>
      <w:proofErr w:type="spellStart"/>
      <w:r w:rsidRPr="004F153F">
        <w:rPr>
          <w:rFonts w:ascii="Arial" w:hAnsi="Arial" w:cs="Arial"/>
          <w:sz w:val="20"/>
          <w:szCs w:val="20"/>
        </w:rPr>
        <w:t>Bolognini</w:t>
      </w:r>
      <w:proofErr w:type="spellEnd"/>
      <w:r w:rsidRPr="004F153F">
        <w:rPr>
          <w:rFonts w:ascii="Arial" w:hAnsi="Arial" w:cs="Arial"/>
          <w:sz w:val="20"/>
          <w:szCs w:val="20"/>
        </w:rPr>
        <w:t>, N. (2017). Altered bodily self</w:t>
      </w:r>
      <w:r w:rsidRPr="004F153F">
        <w:rPr>
          <w:rFonts w:ascii="Cambria Math" w:hAnsi="Cambria Math" w:cs="Cambria Math"/>
          <w:sz w:val="20"/>
          <w:szCs w:val="20"/>
        </w:rPr>
        <w:t>‐</w:t>
      </w:r>
      <w:r w:rsidRPr="004F153F">
        <w:rPr>
          <w:rFonts w:ascii="Arial" w:hAnsi="Arial" w:cs="Arial"/>
          <w:sz w:val="20"/>
          <w:szCs w:val="20"/>
        </w:rPr>
        <w:t xml:space="preserve">consciousness in multiple sclerosis. Journal of Neuropsychology, </w:t>
      </w:r>
      <w:r w:rsidRPr="004F153F">
        <w:rPr>
          <w:rFonts w:ascii="Arial" w:hAnsi="Arial" w:cs="Arial"/>
          <w:iCs/>
          <w:sz w:val="20"/>
          <w:szCs w:val="20"/>
        </w:rPr>
        <w:t>12</w:t>
      </w:r>
      <w:r w:rsidRPr="004F153F">
        <w:rPr>
          <w:rFonts w:ascii="Arial" w:hAnsi="Arial" w:cs="Arial"/>
          <w:sz w:val="20"/>
          <w:szCs w:val="20"/>
        </w:rPr>
        <w:t>, 463-470.</w:t>
      </w:r>
    </w:p>
    <w:bookmarkEnd w:id="11"/>
    <w:p w14:paraId="6792A815" w14:textId="7B0C8397" w:rsidR="004F153F" w:rsidRPr="004F153F" w:rsidRDefault="004F153F" w:rsidP="004F153F">
      <w:pPr>
        <w:tabs>
          <w:tab w:val="left" w:pos="1020"/>
        </w:tabs>
        <w:rPr>
          <w:rFonts w:ascii="Arial" w:hAnsi="Arial" w:cs="Arial"/>
          <w:sz w:val="20"/>
          <w:szCs w:val="20"/>
          <w:u w:val="single"/>
        </w:rPr>
      </w:pPr>
      <w:r w:rsidRPr="004F153F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4F153F">
        <w:rPr>
          <w:rFonts w:ascii="Arial" w:hAnsi="Arial" w:cs="Arial"/>
          <w:sz w:val="20"/>
          <w:szCs w:val="20"/>
        </w:rPr>
        <w:t xml:space="preserve"> </w:t>
      </w:r>
      <w:r w:rsidRPr="004F153F">
        <w:rPr>
          <w:rFonts w:ascii="Arial" w:hAnsi="Arial" w:cs="Arial"/>
          <w:sz w:val="20"/>
          <w:szCs w:val="20"/>
          <w:u w:val="single"/>
        </w:rPr>
        <w:t>Impact Factor: 2.48</w:t>
      </w:r>
    </w:p>
    <w:p w14:paraId="00470E24" w14:textId="77777777" w:rsidR="004F153F" w:rsidRPr="004F153F" w:rsidRDefault="004F153F" w:rsidP="004F153F">
      <w:pPr>
        <w:pStyle w:val="Paragrafoelenco"/>
        <w:rPr>
          <w:rFonts w:ascii="Arial" w:hAnsi="Arial" w:cs="Arial"/>
          <w:sz w:val="20"/>
          <w:szCs w:val="20"/>
        </w:rPr>
      </w:pPr>
    </w:p>
    <w:p w14:paraId="40F62CC1" w14:textId="77777777" w:rsidR="004F153F" w:rsidRPr="004F153F" w:rsidRDefault="004F153F" w:rsidP="004F153F">
      <w:pPr>
        <w:pStyle w:val="Paragrafoelenco"/>
        <w:numPr>
          <w:ilvl w:val="0"/>
          <w:numId w:val="7"/>
        </w:numPr>
        <w:ind w:left="502"/>
        <w:rPr>
          <w:rFonts w:ascii="Arial" w:hAnsi="Arial" w:cs="Arial"/>
          <w:sz w:val="20"/>
          <w:szCs w:val="20"/>
        </w:rPr>
      </w:pPr>
      <w:r w:rsidRPr="004F153F">
        <w:rPr>
          <w:rFonts w:ascii="Arial" w:hAnsi="Arial" w:cs="Arial"/>
          <w:b/>
          <w:sz w:val="20"/>
          <w:szCs w:val="20"/>
          <w:lang w:val="it-IT"/>
        </w:rPr>
        <w:t>Nava</w:t>
      </w:r>
      <w:r w:rsidRPr="004F153F">
        <w:rPr>
          <w:rFonts w:ascii="Arial" w:hAnsi="Arial" w:cs="Arial"/>
          <w:sz w:val="20"/>
          <w:szCs w:val="20"/>
          <w:lang w:val="it-IT"/>
        </w:rPr>
        <w:t xml:space="preserve">, E., Rinaldi, L., </w:t>
      </w:r>
      <w:proofErr w:type="spellStart"/>
      <w:r w:rsidRPr="004F153F">
        <w:rPr>
          <w:rFonts w:ascii="Arial" w:hAnsi="Arial" w:cs="Arial"/>
          <w:sz w:val="20"/>
          <w:szCs w:val="20"/>
          <w:lang w:val="it-IT"/>
        </w:rPr>
        <w:t>Bulf</w:t>
      </w:r>
      <w:proofErr w:type="spellEnd"/>
      <w:r w:rsidRPr="004F153F">
        <w:rPr>
          <w:rFonts w:ascii="Arial" w:hAnsi="Arial" w:cs="Arial"/>
          <w:sz w:val="20"/>
          <w:szCs w:val="20"/>
          <w:lang w:val="it-IT"/>
        </w:rPr>
        <w:t xml:space="preserve">, H., &amp; Macchi Cassia, V. (2017). </w:t>
      </w:r>
      <w:r w:rsidRPr="004F153F">
        <w:rPr>
          <w:rFonts w:ascii="Arial" w:hAnsi="Arial" w:cs="Arial"/>
          <w:sz w:val="20"/>
          <w:szCs w:val="20"/>
        </w:rPr>
        <w:t xml:space="preserve">Visual and proprioceptive feedback differently modulate the spatial representation of number and time in children. Journal of Experimental Child Psychology, </w:t>
      </w:r>
      <w:r w:rsidRPr="004F153F">
        <w:rPr>
          <w:rFonts w:ascii="Arial" w:hAnsi="Arial" w:cs="Arial"/>
          <w:iCs/>
          <w:sz w:val="20"/>
          <w:szCs w:val="20"/>
        </w:rPr>
        <w:t>161</w:t>
      </w:r>
      <w:r w:rsidRPr="004F153F">
        <w:rPr>
          <w:rFonts w:ascii="Arial" w:hAnsi="Arial" w:cs="Arial"/>
          <w:sz w:val="20"/>
          <w:szCs w:val="20"/>
        </w:rPr>
        <w:t>, 161-177.</w:t>
      </w:r>
    </w:p>
    <w:p w14:paraId="3F1FD25D" w14:textId="2A2121CE" w:rsidR="004F153F" w:rsidRPr="004F153F" w:rsidRDefault="004F153F" w:rsidP="004F153F">
      <w:pPr>
        <w:tabs>
          <w:tab w:val="left" w:pos="1020"/>
        </w:tabs>
        <w:rPr>
          <w:rFonts w:ascii="Arial" w:hAnsi="Arial" w:cs="Arial"/>
          <w:sz w:val="20"/>
          <w:szCs w:val="20"/>
          <w:u w:val="single"/>
        </w:rPr>
      </w:pPr>
      <w:r w:rsidRPr="004F153F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4F153F">
        <w:rPr>
          <w:rFonts w:ascii="Arial" w:hAnsi="Arial" w:cs="Arial"/>
          <w:sz w:val="20"/>
          <w:szCs w:val="20"/>
        </w:rPr>
        <w:t xml:space="preserve"> </w:t>
      </w:r>
      <w:r w:rsidRPr="004F153F">
        <w:rPr>
          <w:rFonts w:ascii="Arial" w:hAnsi="Arial" w:cs="Arial"/>
          <w:sz w:val="20"/>
          <w:szCs w:val="20"/>
          <w:u w:val="single"/>
        </w:rPr>
        <w:t>Impact Factor: 2.42</w:t>
      </w:r>
    </w:p>
    <w:p w14:paraId="42D61160" w14:textId="77777777" w:rsidR="004F153F" w:rsidRPr="004F153F" w:rsidRDefault="004F153F" w:rsidP="004F153F">
      <w:pPr>
        <w:pStyle w:val="Paragrafoelenco"/>
        <w:rPr>
          <w:rFonts w:ascii="Arial" w:hAnsi="Arial" w:cs="Arial"/>
          <w:sz w:val="20"/>
          <w:szCs w:val="20"/>
        </w:rPr>
      </w:pPr>
    </w:p>
    <w:p w14:paraId="296576AE" w14:textId="77777777" w:rsidR="004F153F" w:rsidRPr="004F153F" w:rsidRDefault="004F153F" w:rsidP="004F153F">
      <w:pPr>
        <w:pStyle w:val="Paragrafoelenco"/>
        <w:numPr>
          <w:ilvl w:val="0"/>
          <w:numId w:val="7"/>
        </w:numPr>
        <w:ind w:left="502"/>
        <w:rPr>
          <w:rFonts w:ascii="Arial" w:hAnsi="Arial" w:cs="Arial"/>
          <w:sz w:val="20"/>
          <w:szCs w:val="20"/>
        </w:rPr>
      </w:pPr>
      <w:r w:rsidRPr="004F153F">
        <w:rPr>
          <w:rFonts w:ascii="Arial" w:hAnsi="Arial" w:cs="Arial"/>
          <w:b/>
          <w:sz w:val="20"/>
          <w:szCs w:val="20"/>
          <w:lang w:val="it-IT"/>
        </w:rPr>
        <w:t>Nava</w:t>
      </w:r>
      <w:r w:rsidRPr="004F153F">
        <w:rPr>
          <w:rFonts w:ascii="Arial" w:hAnsi="Arial" w:cs="Arial"/>
          <w:sz w:val="20"/>
          <w:szCs w:val="20"/>
          <w:lang w:val="it-IT"/>
        </w:rPr>
        <w:t xml:space="preserve">, E., Grassi, M., &amp; Turati, C. (2016). </w:t>
      </w:r>
      <w:r w:rsidRPr="004F153F">
        <w:rPr>
          <w:rFonts w:ascii="Arial" w:hAnsi="Arial" w:cs="Arial"/>
          <w:sz w:val="20"/>
          <w:szCs w:val="20"/>
          <w:lang w:val="en-US"/>
        </w:rPr>
        <w:t xml:space="preserve">Audio-visual, visuo-tactile and audio-tactile correspondences in preschoolers. Multisensory Research, </w:t>
      </w:r>
      <w:r w:rsidRPr="004F153F">
        <w:rPr>
          <w:rFonts w:ascii="Arial" w:hAnsi="Arial" w:cs="Arial"/>
          <w:iCs/>
          <w:sz w:val="20"/>
          <w:szCs w:val="20"/>
          <w:lang w:val="en-US"/>
        </w:rPr>
        <w:t>29</w:t>
      </w:r>
      <w:r w:rsidRPr="004F153F">
        <w:rPr>
          <w:rFonts w:ascii="Arial" w:hAnsi="Arial" w:cs="Arial"/>
          <w:sz w:val="20"/>
          <w:szCs w:val="20"/>
          <w:lang w:val="en-US"/>
        </w:rPr>
        <w:t>, 93-111.</w:t>
      </w:r>
    </w:p>
    <w:p w14:paraId="3486ACC8" w14:textId="541AAFAE" w:rsidR="004F153F" w:rsidRPr="004F153F" w:rsidRDefault="004F153F" w:rsidP="004F153F">
      <w:pPr>
        <w:tabs>
          <w:tab w:val="left" w:pos="1020"/>
        </w:tabs>
        <w:rPr>
          <w:rFonts w:ascii="Arial" w:hAnsi="Arial" w:cs="Arial"/>
          <w:sz w:val="20"/>
          <w:szCs w:val="20"/>
          <w:u w:val="single"/>
        </w:rPr>
      </w:pPr>
      <w:r w:rsidRPr="004F153F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</w:t>
      </w:r>
      <w:r w:rsidRPr="004F153F">
        <w:rPr>
          <w:rFonts w:ascii="Arial" w:hAnsi="Arial" w:cs="Arial"/>
          <w:sz w:val="20"/>
          <w:szCs w:val="20"/>
          <w:u w:val="single"/>
        </w:rPr>
        <w:t>Impact Factor: 1.89</w:t>
      </w:r>
    </w:p>
    <w:p w14:paraId="2D9F37A5" w14:textId="77777777" w:rsidR="004F153F" w:rsidRPr="004F153F" w:rsidRDefault="004F153F" w:rsidP="004F153F">
      <w:pPr>
        <w:ind w:left="360"/>
        <w:rPr>
          <w:rFonts w:ascii="Arial" w:hAnsi="Arial" w:cs="Arial"/>
          <w:sz w:val="20"/>
          <w:szCs w:val="20"/>
        </w:rPr>
      </w:pPr>
    </w:p>
    <w:p w14:paraId="50267741" w14:textId="77777777" w:rsidR="004F153F" w:rsidRPr="004F153F" w:rsidRDefault="004F153F" w:rsidP="004F153F">
      <w:pPr>
        <w:pStyle w:val="Paragrafoelenco"/>
        <w:numPr>
          <w:ilvl w:val="0"/>
          <w:numId w:val="7"/>
        </w:numPr>
        <w:ind w:left="502"/>
        <w:rPr>
          <w:rFonts w:ascii="Arial" w:hAnsi="Arial" w:cs="Arial"/>
          <w:sz w:val="20"/>
          <w:szCs w:val="20"/>
          <w:lang w:val="it-IT"/>
        </w:rPr>
      </w:pPr>
      <w:bookmarkStart w:id="12" w:name="_Hlk83310900"/>
      <w:r w:rsidRPr="004F153F">
        <w:rPr>
          <w:rFonts w:ascii="Arial" w:hAnsi="Arial" w:cs="Arial"/>
          <w:b/>
          <w:sz w:val="20"/>
          <w:szCs w:val="20"/>
          <w:lang w:val="it-IT"/>
        </w:rPr>
        <w:t>Nava</w:t>
      </w:r>
      <w:r w:rsidRPr="004F153F">
        <w:rPr>
          <w:rFonts w:ascii="Arial" w:hAnsi="Arial" w:cs="Arial"/>
          <w:sz w:val="20"/>
          <w:szCs w:val="20"/>
          <w:lang w:val="it-IT"/>
        </w:rPr>
        <w:t xml:space="preserve">, E., Romano, D., Grassi, M., &amp; Turati, C. (2016). </w:t>
      </w:r>
      <w:r w:rsidRPr="004F153F">
        <w:rPr>
          <w:rFonts w:ascii="Arial" w:hAnsi="Arial" w:cs="Arial"/>
          <w:sz w:val="20"/>
          <w:szCs w:val="20"/>
          <w:lang w:val="en-US"/>
        </w:rPr>
        <w:t xml:space="preserve">Skin conductance reveals the early development of the unconscious processing of emotions. </w:t>
      </w:r>
      <w:proofErr w:type="spellStart"/>
      <w:r w:rsidRPr="004F153F">
        <w:rPr>
          <w:rFonts w:ascii="Arial" w:hAnsi="Arial" w:cs="Arial"/>
          <w:sz w:val="20"/>
          <w:szCs w:val="20"/>
          <w:lang w:val="it-IT"/>
        </w:rPr>
        <w:t>Cortex</w:t>
      </w:r>
      <w:proofErr w:type="spellEnd"/>
      <w:r w:rsidRPr="004F153F">
        <w:rPr>
          <w:rFonts w:ascii="Arial" w:hAnsi="Arial" w:cs="Arial"/>
          <w:sz w:val="20"/>
          <w:szCs w:val="20"/>
          <w:lang w:val="it-IT"/>
        </w:rPr>
        <w:t xml:space="preserve">, </w:t>
      </w:r>
      <w:r w:rsidRPr="004F153F">
        <w:rPr>
          <w:rFonts w:ascii="Arial" w:hAnsi="Arial" w:cs="Arial"/>
          <w:iCs/>
          <w:sz w:val="20"/>
          <w:szCs w:val="20"/>
          <w:lang w:val="it-IT"/>
        </w:rPr>
        <w:t>84</w:t>
      </w:r>
      <w:r w:rsidRPr="004F153F">
        <w:rPr>
          <w:rFonts w:ascii="Arial" w:hAnsi="Arial" w:cs="Arial"/>
          <w:sz w:val="20"/>
          <w:szCs w:val="20"/>
          <w:lang w:val="it-IT"/>
        </w:rPr>
        <w:t>, 124-131.</w:t>
      </w:r>
    </w:p>
    <w:bookmarkEnd w:id="12"/>
    <w:p w14:paraId="6EB9C8EF" w14:textId="1ED289DE" w:rsidR="004F153F" w:rsidRPr="004F153F" w:rsidRDefault="004F153F" w:rsidP="004F153F">
      <w:pPr>
        <w:rPr>
          <w:rFonts w:ascii="Arial" w:hAnsi="Arial" w:cs="Arial"/>
          <w:sz w:val="20"/>
          <w:szCs w:val="20"/>
          <w:u w:val="single"/>
          <w:lang w:val="it-IT"/>
        </w:rPr>
      </w:pPr>
      <w:r w:rsidRPr="004F153F">
        <w:rPr>
          <w:rFonts w:ascii="Arial" w:hAnsi="Arial" w:cs="Arial"/>
          <w:sz w:val="20"/>
          <w:szCs w:val="20"/>
          <w:lang w:val="it-IT"/>
        </w:rPr>
        <w:t xml:space="preserve">        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4F153F">
        <w:rPr>
          <w:rFonts w:ascii="Arial" w:hAnsi="Arial" w:cs="Arial"/>
          <w:sz w:val="20"/>
          <w:szCs w:val="20"/>
          <w:u w:val="single"/>
          <w:lang w:val="it-IT"/>
        </w:rPr>
        <w:t>Impact Factor: 4.31</w:t>
      </w:r>
    </w:p>
    <w:p w14:paraId="685E6E3C" w14:textId="77777777" w:rsidR="004F153F" w:rsidRPr="004F153F" w:rsidRDefault="004F153F" w:rsidP="004F153F">
      <w:pPr>
        <w:pStyle w:val="Paragrafoelenco"/>
        <w:rPr>
          <w:rFonts w:ascii="Arial" w:hAnsi="Arial" w:cs="Arial"/>
          <w:sz w:val="20"/>
          <w:szCs w:val="20"/>
          <w:lang w:val="it-IT"/>
        </w:rPr>
      </w:pPr>
    </w:p>
    <w:p w14:paraId="09B7E5EB" w14:textId="77777777" w:rsidR="004F153F" w:rsidRPr="004F153F" w:rsidRDefault="004F153F" w:rsidP="004F153F">
      <w:pPr>
        <w:pStyle w:val="Paragrafoelenco"/>
        <w:numPr>
          <w:ilvl w:val="0"/>
          <w:numId w:val="7"/>
        </w:numPr>
        <w:ind w:left="502"/>
        <w:rPr>
          <w:rFonts w:ascii="Arial" w:hAnsi="Arial" w:cs="Arial"/>
          <w:sz w:val="20"/>
          <w:szCs w:val="20"/>
          <w:lang w:val="en-US"/>
        </w:rPr>
      </w:pPr>
      <w:r w:rsidRPr="004F153F">
        <w:rPr>
          <w:rFonts w:ascii="Arial" w:hAnsi="Arial" w:cs="Arial"/>
          <w:sz w:val="20"/>
          <w:szCs w:val="20"/>
          <w:lang w:val="it-IT"/>
        </w:rPr>
        <w:t xml:space="preserve">Brenna, V., </w:t>
      </w:r>
      <w:r w:rsidRPr="004F153F">
        <w:rPr>
          <w:rFonts w:ascii="Arial" w:hAnsi="Arial" w:cs="Arial"/>
          <w:b/>
          <w:sz w:val="20"/>
          <w:szCs w:val="20"/>
          <w:lang w:val="it-IT"/>
        </w:rPr>
        <w:t>Nava</w:t>
      </w:r>
      <w:r w:rsidRPr="004F153F">
        <w:rPr>
          <w:rFonts w:ascii="Arial" w:hAnsi="Arial" w:cs="Arial"/>
          <w:sz w:val="20"/>
          <w:szCs w:val="20"/>
          <w:lang w:val="it-IT"/>
        </w:rPr>
        <w:t xml:space="preserve">, E., Turati, C., </w:t>
      </w:r>
      <w:proofErr w:type="spellStart"/>
      <w:r w:rsidRPr="004F153F">
        <w:rPr>
          <w:rFonts w:ascii="Arial" w:hAnsi="Arial" w:cs="Arial"/>
          <w:sz w:val="20"/>
          <w:szCs w:val="20"/>
          <w:lang w:val="it-IT"/>
        </w:rPr>
        <w:t>Montirosso</w:t>
      </w:r>
      <w:proofErr w:type="spellEnd"/>
      <w:r w:rsidRPr="004F153F">
        <w:rPr>
          <w:rFonts w:ascii="Arial" w:hAnsi="Arial" w:cs="Arial"/>
          <w:sz w:val="20"/>
          <w:szCs w:val="20"/>
          <w:lang w:val="it-IT"/>
        </w:rPr>
        <w:t xml:space="preserve">, R., Cavallini, A., &amp; Borgatti, R. (2015). </w:t>
      </w:r>
      <w:r w:rsidRPr="004F153F">
        <w:rPr>
          <w:rFonts w:ascii="Arial" w:hAnsi="Arial" w:cs="Arial"/>
          <w:sz w:val="20"/>
          <w:szCs w:val="20"/>
          <w:lang w:val="en-US"/>
        </w:rPr>
        <w:t xml:space="preserve">Intersensory redundancy promotes visual rhythm discrimination in visually impaired infants. Infant </w:t>
      </w:r>
      <w:proofErr w:type="spellStart"/>
      <w:r w:rsidRPr="004F153F">
        <w:rPr>
          <w:rFonts w:ascii="Arial" w:hAnsi="Arial" w:cs="Arial"/>
          <w:sz w:val="20"/>
          <w:szCs w:val="20"/>
          <w:lang w:val="en-US"/>
        </w:rPr>
        <w:t>Behaviour</w:t>
      </w:r>
      <w:proofErr w:type="spellEnd"/>
      <w:r w:rsidRPr="004F153F">
        <w:rPr>
          <w:rFonts w:ascii="Arial" w:hAnsi="Arial" w:cs="Arial"/>
          <w:sz w:val="20"/>
          <w:szCs w:val="20"/>
          <w:lang w:val="en-US"/>
        </w:rPr>
        <w:t xml:space="preserve"> and Development, </w:t>
      </w:r>
      <w:r w:rsidRPr="004F153F">
        <w:rPr>
          <w:rFonts w:ascii="Arial" w:hAnsi="Arial" w:cs="Arial"/>
          <w:iCs/>
          <w:sz w:val="20"/>
          <w:szCs w:val="20"/>
          <w:lang w:val="en-US"/>
        </w:rPr>
        <w:t>39</w:t>
      </w:r>
      <w:r w:rsidRPr="004F153F">
        <w:rPr>
          <w:rFonts w:ascii="Arial" w:hAnsi="Arial" w:cs="Arial"/>
          <w:sz w:val="20"/>
          <w:szCs w:val="20"/>
          <w:lang w:val="en-US"/>
        </w:rPr>
        <w:t>, 92-97.</w:t>
      </w:r>
    </w:p>
    <w:p w14:paraId="6EFC0DFC" w14:textId="0DFFD375" w:rsidR="004F153F" w:rsidRPr="004F153F" w:rsidRDefault="004F153F" w:rsidP="004F153F">
      <w:pPr>
        <w:rPr>
          <w:rFonts w:ascii="Arial" w:hAnsi="Arial" w:cs="Arial"/>
          <w:sz w:val="20"/>
          <w:szCs w:val="20"/>
          <w:u w:val="single"/>
          <w:lang w:val="it-IT"/>
        </w:rPr>
      </w:pPr>
      <w:r w:rsidRPr="004F153F">
        <w:rPr>
          <w:rFonts w:ascii="Arial" w:hAnsi="Arial" w:cs="Arial"/>
          <w:sz w:val="20"/>
          <w:szCs w:val="20"/>
          <w:lang w:val="it-IT"/>
        </w:rPr>
        <w:t xml:space="preserve">        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4F153F">
        <w:rPr>
          <w:rFonts w:ascii="Arial" w:hAnsi="Arial" w:cs="Arial"/>
          <w:sz w:val="20"/>
          <w:szCs w:val="20"/>
          <w:u w:val="single"/>
          <w:lang w:val="it-IT"/>
        </w:rPr>
        <w:t>Impact Factor: 1.35</w:t>
      </w:r>
    </w:p>
    <w:p w14:paraId="56B15D6E" w14:textId="77777777" w:rsidR="004F153F" w:rsidRPr="004F153F" w:rsidRDefault="004F153F" w:rsidP="004F153F">
      <w:pPr>
        <w:rPr>
          <w:rFonts w:ascii="Arial" w:hAnsi="Arial" w:cs="Arial"/>
          <w:sz w:val="20"/>
          <w:szCs w:val="20"/>
          <w:lang w:val="en-US"/>
        </w:rPr>
      </w:pPr>
    </w:p>
    <w:p w14:paraId="6D5A198D" w14:textId="77777777" w:rsidR="004F153F" w:rsidRPr="004F153F" w:rsidRDefault="004F153F" w:rsidP="004F153F">
      <w:pPr>
        <w:pStyle w:val="Paragrafoelenco"/>
        <w:numPr>
          <w:ilvl w:val="0"/>
          <w:numId w:val="7"/>
        </w:numPr>
        <w:ind w:left="502"/>
        <w:rPr>
          <w:rFonts w:ascii="Arial" w:hAnsi="Arial" w:cs="Arial"/>
          <w:bCs/>
          <w:sz w:val="20"/>
          <w:szCs w:val="20"/>
          <w:lang w:val="it-IT"/>
        </w:rPr>
      </w:pPr>
      <w:proofErr w:type="spellStart"/>
      <w:r w:rsidRPr="004F153F">
        <w:rPr>
          <w:rFonts w:ascii="Arial" w:hAnsi="Arial" w:cs="Arial"/>
          <w:sz w:val="20"/>
          <w:szCs w:val="20"/>
        </w:rPr>
        <w:t>Fengler</w:t>
      </w:r>
      <w:proofErr w:type="spellEnd"/>
      <w:r w:rsidRPr="004F153F">
        <w:rPr>
          <w:rFonts w:ascii="Arial" w:hAnsi="Arial" w:cs="Arial"/>
          <w:sz w:val="20"/>
          <w:szCs w:val="20"/>
        </w:rPr>
        <w:t xml:space="preserve">, I., </w:t>
      </w:r>
      <w:r w:rsidRPr="004F153F">
        <w:rPr>
          <w:rFonts w:ascii="Arial" w:hAnsi="Arial" w:cs="Arial"/>
          <w:b/>
          <w:sz w:val="20"/>
          <w:szCs w:val="20"/>
        </w:rPr>
        <w:t>Nava</w:t>
      </w:r>
      <w:r w:rsidRPr="004F153F">
        <w:rPr>
          <w:rFonts w:ascii="Arial" w:hAnsi="Arial" w:cs="Arial"/>
          <w:sz w:val="20"/>
          <w:szCs w:val="20"/>
        </w:rPr>
        <w:t xml:space="preserve">, E., &amp; </w:t>
      </w:r>
      <w:proofErr w:type="spellStart"/>
      <w:r w:rsidRPr="004F153F">
        <w:rPr>
          <w:rFonts w:ascii="Arial" w:hAnsi="Arial" w:cs="Arial"/>
          <w:bCs/>
          <w:sz w:val="20"/>
          <w:szCs w:val="20"/>
        </w:rPr>
        <w:t>Röder</w:t>
      </w:r>
      <w:proofErr w:type="spellEnd"/>
      <w:r w:rsidRPr="004F153F">
        <w:rPr>
          <w:rFonts w:ascii="Arial" w:hAnsi="Arial" w:cs="Arial"/>
          <w:bCs/>
          <w:sz w:val="20"/>
          <w:szCs w:val="20"/>
        </w:rPr>
        <w:t xml:space="preserve">, B. (2015). </w:t>
      </w:r>
      <w:r w:rsidRPr="004F153F">
        <w:rPr>
          <w:rFonts w:ascii="Arial" w:hAnsi="Arial" w:cs="Arial"/>
          <w:bCs/>
          <w:sz w:val="20"/>
          <w:szCs w:val="20"/>
          <w:lang w:val="en-US"/>
        </w:rPr>
        <w:t xml:space="preserve">Short-term visual deprivation reduces interference effects of task-irrelevant facial expressions on affective prosody judgments. </w:t>
      </w:r>
      <w:proofErr w:type="spellStart"/>
      <w:r w:rsidRPr="004F153F">
        <w:rPr>
          <w:rFonts w:ascii="Arial" w:hAnsi="Arial" w:cs="Arial"/>
          <w:bCs/>
          <w:sz w:val="20"/>
          <w:szCs w:val="20"/>
          <w:lang w:val="it-IT"/>
        </w:rPr>
        <w:t>Frontiers</w:t>
      </w:r>
      <w:proofErr w:type="spellEnd"/>
      <w:r w:rsidRPr="004F153F">
        <w:rPr>
          <w:rFonts w:ascii="Arial" w:hAnsi="Arial" w:cs="Arial"/>
          <w:bCs/>
          <w:sz w:val="20"/>
          <w:szCs w:val="20"/>
          <w:lang w:val="it-IT"/>
        </w:rPr>
        <w:t xml:space="preserve"> in Integrative </w:t>
      </w:r>
      <w:proofErr w:type="spellStart"/>
      <w:r w:rsidRPr="004F153F">
        <w:rPr>
          <w:rFonts w:ascii="Arial" w:hAnsi="Arial" w:cs="Arial"/>
          <w:bCs/>
          <w:sz w:val="20"/>
          <w:szCs w:val="20"/>
          <w:lang w:val="it-IT"/>
        </w:rPr>
        <w:t>Neuroscience</w:t>
      </w:r>
      <w:proofErr w:type="spellEnd"/>
      <w:r w:rsidRPr="004F153F">
        <w:rPr>
          <w:rFonts w:ascii="Arial" w:hAnsi="Arial" w:cs="Arial"/>
          <w:bCs/>
          <w:sz w:val="20"/>
          <w:szCs w:val="20"/>
          <w:lang w:val="it-IT"/>
        </w:rPr>
        <w:t xml:space="preserve">, </w:t>
      </w:r>
      <w:r w:rsidRPr="004F153F">
        <w:rPr>
          <w:rFonts w:ascii="Arial" w:hAnsi="Arial" w:cs="Arial"/>
          <w:bCs/>
          <w:iCs/>
          <w:sz w:val="20"/>
          <w:szCs w:val="20"/>
          <w:lang w:val="it-IT"/>
        </w:rPr>
        <w:t>9</w:t>
      </w:r>
      <w:r w:rsidRPr="004F153F">
        <w:rPr>
          <w:rFonts w:ascii="Arial" w:hAnsi="Arial" w:cs="Arial"/>
          <w:bCs/>
          <w:sz w:val="20"/>
          <w:szCs w:val="20"/>
          <w:lang w:val="it-IT"/>
        </w:rPr>
        <w:t>, 1-11.</w:t>
      </w:r>
    </w:p>
    <w:p w14:paraId="34933933" w14:textId="2A5FDFC2" w:rsidR="004F153F" w:rsidRPr="004F153F" w:rsidRDefault="004F153F" w:rsidP="004F153F">
      <w:pPr>
        <w:rPr>
          <w:rFonts w:ascii="Arial" w:hAnsi="Arial" w:cs="Arial"/>
          <w:bCs/>
          <w:sz w:val="20"/>
          <w:szCs w:val="20"/>
          <w:u w:val="single"/>
          <w:lang w:val="it-IT"/>
        </w:rPr>
      </w:pPr>
      <w:r w:rsidRPr="004F153F">
        <w:rPr>
          <w:rFonts w:ascii="Arial" w:hAnsi="Arial" w:cs="Arial"/>
          <w:bCs/>
          <w:sz w:val="20"/>
          <w:szCs w:val="20"/>
          <w:lang w:val="it-IT"/>
        </w:rPr>
        <w:lastRenderedPageBreak/>
        <w:t xml:space="preserve">        </w:t>
      </w:r>
      <w:r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Pr="004F153F">
        <w:rPr>
          <w:rFonts w:ascii="Arial" w:hAnsi="Arial" w:cs="Arial"/>
          <w:bCs/>
          <w:sz w:val="20"/>
          <w:szCs w:val="20"/>
          <w:u w:val="single"/>
          <w:lang w:val="it-IT"/>
        </w:rPr>
        <w:t>Impact Factor: 2.81</w:t>
      </w:r>
    </w:p>
    <w:p w14:paraId="0F06207D" w14:textId="77777777" w:rsidR="004F153F" w:rsidRPr="004F153F" w:rsidRDefault="004F153F" w:rsidP="004F153F">
      <w:pPr>
        <w:rPr>
          <w:rFonts w:ascii="Arial" w:hAnsi="Arial" w:cs="Arial"/>
          <w:bCs/>
          <w:sz w:val="20"/>
          <w:szCs w:val="20"/>
          <w:lang w:val="it-IT"/>
        </w:rPr>
      </w:pPr>
    </w:p>
    <w:p w14:paraId="79190F68" w14:textId="77777777" w:rsidR="004F153F" w:rsidRPr="004F153F" w:rsidRDefault="004F153F" w:rsidP="004F153F">
      <w:pPr>
        <w:pStyle w:val="Paragrafoelenco"/>
        <w:numPr>
          <w:ilvl w:val="0"/>
          <w:numId w:val="7"/>
        </w:numPr>
        <w:ind w:left="502"/>
        <w:rPr>
          <w:rFonts w:ascii="Arial" w:hAnsi="Arial" w:cs="Arial"/>
          <w:bCs/>
          <w:sz w:val="20"/>
          <w:szCs w:val="20"/>
          <w:lang w:val="en-US"/>
        </w:rPr>
      </w:pPr>
      <w:r w:rsidRPr="004F153F">
        <w:rPr>
          <w:rFonts w:ascii="Arial" w:hAnsi="Arial" w:cs="Arial"/>
          <w:b/>
          <w:bCs/>
          <w:sz w:val="20"/>
          <w:szCs w:val="20"/>
        </w:rPr>
        <w:t>Nava</w:t>
      </w:r>
      <w:r w:rsidRPr="004F153F">
        <w:rPr>
          <w:rFonts w:ascii="Arial" w:hAnsi="Arial" w:cs="Arial"/>
          <w:bCs/>
          <w:sz w:val="20"/>
          <w:szCs w:val="20"/>
        </w:rPr>
        <w:t xml:space="preserve">, E., </w:t>
      </w:r>
      <w:proofErr w:type="spellStart"/>
      <w:r w:rsidRPr="004F153F">
        <w:rPr>
          <w:rFonts w:ascii="Arial" w:hAnsi="Arial" w:cs="Arial"/>
          <w:bCs/>
          <w:sz w:val="20"/>
          <w:szCs w:val="20"/>
        </w:rPr>
        <w:t>Bottari</w:t>
      </w:r>
      <w:proofErr w:type="spellEnd"/>
      <w:r w:rsidRPr="004F153F">
        <w:rPr>
          <w:rFonts w:ascii="Arial" w:hAnsi="Arial" w:cs="Arial"/>
          <w:bCs/>
          <w:sz w:val="20"/>
          <w:szCs w:val="20"/>
        </w:rPr>
        <w:t xml:space="preserve">, D., </w:t>
      </w:r>
      <w:proofErr w:type="spellStart"/>
      <w:r w:rsidRPr="004F153F">
        <w:rPr>
          <w:rFonts w:ascii="Arial" w:hAnsi="Arial" w:cs="Arial"/>
          <w:bCs/>
          <w:sz w:val="20"/>
          <w:szCs w:val="20"/>
        </w:rPr>
        <w:t>Villwock</w:t>
      </w:r>
      <w:proofErr w:type="spellEnd"/>
      <w:r w:rsidRPr="004F153F">
        <w:rPr>
          <w:rFonts w:ascii="Arial" w:hAnsi="Arial" w:cs="Arial"/>
          <w:bCs/>
          <w:sz w:val="20"/>
          <w:szCs w:val="20"/>
        </w:rPr>
        <w:t xml:space="preserve">, A., </w:t>
      </w:r>
      <w:proofErr w:type="spellStart"/>
      <w:r w:rsidRPr="004F153F">
        <w:rPr>
          <w:rFonts w:ascii="Arial" w:hAnsi="Arial" w:cs="Arial"/>
          <w:bCs/>
          <w:sz w:val="20"/>
          <w:szCs w:val="20"/>
        </w:rPr>
        <w:t>Fengler</w:t>
      </w:r>
      <w:proofErr w:type="spellEnd"/>
      <w:r w:rsidRPr="004F153F">
        <w:rPr>
          <w:rFonts w:ascii="Arial" w:hAnsi="Arial" w:cs="Arial"/>
          <w:bCs/>
          <w:sz w:val="20"/>
          <w:szCs w:val="20"/>
        </w:rPr>
        <w:t xml:space="preserve">, I., Büchner, A., </w:t>
      </w:r>
      <w:proofErr w:type="spellStart"/>
      <w:r w:rsidRPr="004F153F">
        <w:rPr>
          <w:rFonts w:ascii="Arial" w:hAnsi="Arial" w:cs="Arial"/>
          <w:bCs/>
          <w:sz w:val="20"/>
          <w:szCs w:val="20"/>
        </w:rPr>
        <w:t>Lenarz</w:t>
      </w:r>
      <w:proofErr w:type="spellEnd"/>
      <w:r w:rsidRPr="004F153F">
        <w:rPr>
          <w:rFonts w:ascii="Arial" w:hAnsi="Arial" w:cs="Arial"/>
          <w:bCs/>
          <w:sz w:val="20"/>
          <w:szCs w:val="20"/>
        </w:rPr>
        <w:t xml:space="preserve">, T., &amp; </w:t>
      </w:r>
      <w:proofErr w:type="spellStart"/>
      <w:r w:rsidRPr="004F153F">
        <w:rPr>
          <w:rFonts w:ascii="Arial" w:hAnsi="Arial" w:cs="Arial"/>
          <w:bCs/>
          <w:sz w:val="20"/>
          <w:szCs w:val="20"/>
        </w:rPr>
        <w:t>Röder</w:t>
      </w:r>
      <w:proofErr w:type="spellEnd"/>
      <w:r w:rsidRPr="004F153F">
        <w:rPr>
          <w:rFonts w:ascii="Arial" w:hAnsi="Arial" w:cs="Arial"/>
          <w:bCs/>
          <w:sz w:val="20"/>
          <w:szCs w:val="20"/>
        </w:rPr>
        <w:t xml:space="preserve">, B. (2014). </w:t>
      </w:r>
      <w:r w:rsidRPr="004F153F">
        <w:rPr>
          <w:rFonts w:ascii="Arial" w:hAnsi="Arial" w:cs="Arial"/>
          <w:bCs/>
          <w:sz w:val="20"/>
          <w:szCs w:val="20"/>
          <w:lang w:val="en-US"/>
        </w:rPr>
        <w:t xml:space="preserve">Audio-tactile integration in congenitally and late deaf cochlear implant users. </w:t>
      </w:r>
      <w:proofErr w:type="spellStart"/>
      <w:r w:rsidRPr="004F153F">
        <w:rPr>
          <w:rFonts w:ascii="Arial" w:hAnsi="Arial" w:cs="Arial"/>
          <w:bCs/>
          <w:sz w:val="20"/>
          <w:szCs w:val="20"/>
          <w:lang w:val="en-US"/>
        </w:rPr>
        <w:t>PloS</w:t>
      </w:r>
      <w:proofErr w:type="spellEnd"/>
      <w:r w:rsidRPr="004F153F">
        <w:rPr>
          <w:rFonts w:ascii="Arial" w:hAnsi="Arial" w:cs="Arial"/>
          <w:bCs/>
          <w:sz w:val="20"/>
          <w:szCs w:val="20"/>
          <w:lang w:val="en-US"/>
        </w:rPr>
        <w:t xml:space="preserve"> One, </w:t>
      </w:r>
      <w:r w:rsidRPr="004F153F">
        <w:rPr>
          <w:rFonts w:ascii="Arial" w:hAnsi="Arial" w:cs="Arial"/>
          <w:bCs/>
          <w:iCs/>
          <w:sz w:val="20"/>
          <w:szCs w:val="20"/>
          <w:lang w:val="en-US"/>
        </w:rPr>
        <w:t>9</w:t>
      </w:r>
      <w:r w:rsidRPr="004F153F">
        <w:rPr>
          <w:rFonts w:ascii="Arial" w:hAnsi="Arial" w:cs="Arial"/>
          <w:bCs/>
          <w:sz w:val="20"/>
          <w:szCs w:val="20"/>
          <w:lang w:val="en-US"/>
        </w:rPr>
        <w:t>, e99606.</w:t>
      </w:r>
    </w:p>
    <w:p w14:paraId="51710B3B" w14:textId="3B17EE6B" w:rsidR="004F153F" w:rsidRPr="004F153F" w:rsidRDefault="004F153F" w:rsidP="004F153F">
      <w:pPr>
        <w:rPr>
          <w:rFonts w:ascii="Arial" w:hAnsi="Arial" w:cs="Arial"/>
          <w:sz w:val="20"/>
          <w:szCs w:val="20"/>
          <w:u w:val="single"/>
        </w:rPr>
      </w:pPr>
      <w:r w:rsidRPr="004F153F">
        <w:rPr>
          <w:rFonts w:ascii="Arial" w:hAnsi="Arial" w:cs="Arial"/>
          <w:sz w:val="20"/>
          <w:szCs w:val="20"/>
          <w:lang w:val="de-DE"/>
        </w:rPr>
        <w:t xml:space="preserve">      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4F153F">
        <w:rPr>
          <w:rFonts w:ascii="Arial" w:hAnsi="Arial" w:cs="Arial"/>
          <w:sz w:val="20"/>
          <w:szCs w:val="20"/>
          <w:lang w:val="de-DE"/>
        </w:rPr>
        <w:t xml:space="preserve">  </w:t>
      </w:r>
      <w:r w:rsidRPr="004F153F">
        <w:rPr>
          <w:rFonts w:ascii="Arial" w:hAnsi="Arial" w:cs="Arial"/>
          <w:sz w:val="20"/>
          <w:szCs w:val="20"/>
          <w:u w:val="single"/>
          <w:lang w:val="de-DE"/>
        </w:rPr>
        <w:t xml:space="preserve">Impact </w:t>
      </w:r>
      <w:proofErr w:type="spellStart"/>
      <w:r w:rsidRPr="004F153F">
        <w:rPr>
          <w:rFonts w:ascii="Arial" w:hAnsi="Arial" w:cs="Arial"/>
          <w:sz w:val="20"/>
          <w:szCs w:val="20"/>
          <w:u w:val="single"/>
          <w:lang w:val="de-DE"/>
        </w:rPr>
        <w:t>Factor</w:t>
      </w:r>
      <w:proofErr w:type="spellEnd"/>
      <w:r w:rsidRPr="004F153F">
        <w:rPr>
          <w:rFonts w:ascii="Arial" w:hAnsi="Arial" w:cs="Arial"/>
          <w:sz w:val="20"/>
          <w:szCs w:val="20"/>
          <w:u w:val="single"/>
          <w:lang w:val="de-DE"/>
        </w:rPr>
        <w:t>: 2.78</w:t>
      </w:r>
    </w:p>
    <w:p w14:paraId="78C8B969" w14:textId="77777777" w:rsidR="004F153F" w:rsidRPr="004F153F" w:rsidRDefault="004F153F" w:rsidP="004F153F">
      <w:pPr>
        <w:rPr>
          <w:rFonts w:ascii="Arial" w:hAnsi="Arial" w:cs="Arial"/>
          <w:bCs/>
          <w:sz w:val="20"/>
          <w:szCs w:val="20"/>
          <w:lang w:val="en-US"/>
        </w:rPr>
      </w:pPr>
    </w:p>
    <w:p w14:paraId="477DEF53" w14:textId="77777777" w:rsidR="004F153F" w:rsidRPr="004F153F" w:rsidRDefault="004F153F" w:rsidP="004F153F">
      <w:pPr>
        <w:pStyle w:val="Paragrafoelenco"/>
        <w:numPr>
          <w:ilvl w:val="0"/>
          <w:numId w:val="7"/>
        </w:numPr>
        <w:ind w:left="502"/>
        <w:rPr>
          <w:rFonts w:ascii="Arial" w:hAnsi="Arial" w:cs="Arial"/>
          <w:sz w:val="20"/>
          <w:szCs w:val="20"/>
          <w:lang w:val="en-US"/>
        </w:rPr>
      </w:pPr>
      <w:bookmarkStart w:id="13" w:name="_Hlk83310758"/>
      <w:r w:rsidRPr="004F153F">
        <w:rPr>
          <w:rFonts w:ascii="Arial" w:hAnsi="Arial" w:cs="Arial"/>
          <w:b/>
          <w:bCs/>
          <w:sz w:val="20"/>
          <w:szCs w:val="20"/>
          <w:lang w:val="de-DE"/>
        </w:rPr>
        <w:t>Nava</w:t>
      </w:r>
      <w:r w:rsidRPr="004F153F">
        <w:rPr>
          <w:rFonts w:ascii="Arial" w:hAnsi="Arial" w:cs="Arial"/>
          <w:bCs/>
          <w:sz w:val="20"/>
          <w:szCs w:val="20"/>
          <w:lang w:val="de-DE"/>
        </w:rPr>
        <w:t xml:space="preserve">, E., Steiger, T., &amp; </w:t>
      </w:r>
      <w:r w:rsidRPr="004F153F">
        <w:rPr>
          <w:rFonts w:ascii="Arial" w:hAnsi="Arial" w:cs="Arial"/>
          <w:sz w:val="20"/>
          <w:szCs w:val="20"/>
          <w:lang w:val="de-DE"/>
        </w:rPr>
        <w:t xml:space="preserve">Röder, B. (2014). </w:t>
      </w:r>
      <w:r w:rsidRPr="004F153F">
        <w:rPr>
          <w:rFonts w:ascii="Arial" w:hAnsi="Arial" w:cs="Arial"/>
          <w:sz w:val="20"/>
          <w:szCs w:val="20"/>
          <w:lang w:val="en-US"/>
        </w:rPr>
        <w:t xml:space="preserve">Both developmental and adult vision shape body representations. Scientific Reports, </w:t>
      </w:r>
      <w:r w:rsidRPr="004F153F">
        <w:rPr>
          <w:rFonts w:ascii="Arial" w:hAnsi="Arial" w:cs="Arial"/>
          <w:iCs/>
          <w:sz w:val="20"/>
          <w:szCs w:val="20"/>
          <w:lang w:val="en-US"/>
        </w:rPr>
        <w:t>4</w:t>
      </w:r>
      <w:r w:rsidRPr="004F153F">
        <w:rPr>
          <w:rFonts w:ascii="Arial" w:hAnsi="Arial" w:cs="Arial"/>
          <w:sz w:val="20"/>
          <w:szCs w:val="20"/>
          <w:lang w:val="en-US"/>
        </w:rPr>
        <w:t>, 6622.</w:t>
      </w:r>
    </w:p>
    <w:bookmarkEnd w:id="13"/>
    <w:p w14:paraId="4553187F" w14:textId="202249A7" w:rsidR="004F153F" w:rsidRPr="004F153F" w:rsidRDefault="004F153F" w:rsidP="004F153F">
      <w:pPr>
        <w:tabs>
          <w:tab w:val="left" w:pos="1020"/>
        </w:tabs>
        <w:rPr>
          <w:rFonts w:ascii="Arial" w:hAnsi="Arial" w:cs="Arial"/>
          <w:sz w:val="20"/>
          <w:szCs w:val="20"/>
          <w:u w:val="single"/>
        </w:rPr>
      </w:pPr>
      <w:r w:rsidRPr="004F153F">
        <w:rPr>
          <w:rFonts w:ascii="Arial" w:hAnsi="Arial" w:cs="Arial"/>
          <w:iCs/>
          <w:sz w:val="20"/>
          <w:szCs w:val="20"/>
        </w:rPr>
        <w:t xml:space="preserve">       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F153F">
        <w:rPr>
          <w:rFonts w:ascii="Arial" w:hAnsi="Arial" w:cs="Arial"/>
          <w:iCs/>
          <w:sz w:val="20"/>
          <w:szCs w:val="20"/>
        </w:rPr>
        <w:t xml:space="preserve"> </w:t>
      </w:r>
      <w:r w:rsidRPr="004F153F">
        <w:rPr>
          <w:rFonts w:ascii="Arial" w:hAnsi="Arial" w:cs="Arial"/>
          <w:iCs/>
          <w:sz w:val="20"/>
          <w:szCs w:val="20"/>
          <w:u w:val="single"/>
        </w:rPr>
        <w:t>Impact Factor: 4.52</w:t>
      </w:r>
    </w:p>
    <w:p w14:paraId="1FDF95B5" w14:textId="77777777" w:rsidR="004F153F" w:rsidRPr="004F153F" w:rsidRDefault="004F153F" w:rsidP="004F153F">
      <w:pPr>
        <w:pStyle w:val="Paragrafoelenco"/>
        <w:rPr>
          <w:rFonts w:ascii="Arial" w:hAnsi="Arial" w:cs="Arial"/>
          <w:sz w:val="20"/>
          <w:szCs w:val="20"/>
          <w:lang w:val="en-US"/>
        </w:rPr>
      </w:pPr>
    </w:p>
    <w:p w14:paraId="5F7F04DD" w14:textId="77777777" w:rsidR="004F153F" w:rsidRPr="004F153F" w:rsidRDefault="004F153F" w:rsidP="004F153F">
      <w:pPr>
        <w:pStyle w:val="Paragrafoelenco"/>
        <w:numPr>
          <w:ilvl w:val="0"/>
          <w:numId w:val="7"/>
        </w:numPr>
        <w:ind w:left="502"/>
        <w:rPr>
          <w:rFonts w:ascii="Arial" w:hAnsi="Arial" w:cs="Arial"/>
          <w:sz w:val="20"/>
          <w:szCs w:val="20"/>
          <w:lang w:val="en-US"/>
        </w:rPr>
      </w:pPr>
      <w:bookmarkStart w:id="14" w:name="_Hlk83310782"/>
      <w:r w:rsidRPr="004F153F">
        <w:rPr>
          <w:rFonts w:ascii="Arial" w:hAnsi="Arial" w:cs="Arial"/>
          <w:b/>
          <w:bCs/>
          <w:sz w:val="20"/>
          <w:szCs w:val="20"/>
          <w:lang w:val="en-US"/>
        </w:rPr>
        <w:t>Nava</w:t>
      </w:r>
      <w:r w:rsidRPr="004F153F">
        <w:rPr>
          <w:rFonts w:ascii="Arial" w:hAnsi="Arial" w:cs="Arial"/>
          <w:bCs/>
          <w:sz w:val="20"/>
          <w:szCs w:val="20"/>
          <w:lang w:val="en-US"/>
        </w:rPr>
        <w:t xml:space="preserve">, E., &amp; Pavani, F. (2013). Changes in sensory dominance during childhood: Converging evidence from the </w:t>
      </w:r>
      <w:proofErr w:type="spellStart"/>
      <w:r w:rsidRPr="004F153F">
        <w:rPr>
          <w:rFonts w:ascii="Arial" w:hAnsi="Arial" w:cs="Arial"/>
          <w:bCs/>
          <w:sz w:val="20"/>
          <w:szCs w:val="20"/>
          <w:lang w:val="en-US"/>
        </w:rPr>
        <w:t>colavita</w:t>
      </w:r>
      <w:proofErr w:type="spellEnd"/>
      <w:r w:rsidRPr="004F153F">
        <w:rPr>
          <w:rFonts w:ascii="Arial" w:hAnsi="Arial" w:cs="Arial"/>
          <w:bCs/>
          <w:sz w:val="20"/>
          <w:szCs w:val="20"/>
          <w:lang w:val="en-US"/>
        </w:rPr>
        <w:t xml:space="preserve"> effect and the Sound</w:t>
      </w:r>
      <w:r w:rsidRPr="004F153F">
        <w:rPr>
          <w:rFonts w:ascii="Cambria Math" w:hAnsi="Cambria Math" w:cs="Cambria Math"/>
          <w:bCs/>
          <w:sz w:val="20"/>
          <w:szCs w:val="20"/>
          <w:lang w:val="en-US"/>
        </w:rPr>
        <w:t>‐</w:t>
      </w:r>
      <w:r w:rsidRPr="004F153F">
        <w:rPr>
          <w:rFonts w:ascii="Arial" w:hAnsi="Arial" w:cs="Arial"/>
          <w:bCs/>
          <w:sz w:val="20"/>
          <w:szCs w:val="20"/>
          <w:lang w:val="en-US"/>
        </w:rPr>
        <w:t xml:space="preserve">Induced Flash Illusion. Child Development, </w:t>
      </w:r>
      <w:r w:rsidRPr="004F153F">
        <w:rPr>
          <w:rFonts w:ascii="Arial" w:hAnsi="Arial" w:cs="Arial"/>
          <w:bCs/>
          <w:iCs/>
          <w:sz w:val="20"/>
          <w:szCs w:val="20"/>
          <w:lang w:val="en-US"/>
        </w:rPr>
        <w:t>84</w:t>
      </w:r>
      <w:r w:rsidRPr="004F153F">
        <w:rPr>
          <w:rFonts w:ascii="Arial" w:hAnsi="Arial" w:cs="Arial"/>
          <w:bCs/>
          <w:sz w:val="20"/>
          <w:szCs w:val="20"/>
          <w:lang w:val="en-US"/>
        </w:rPr>
        <w:t>, 604-616.</w:t>
      </w:r>
    </w:p>
    <w:bookmarkEnd w:id="14"/>
    <w:p w14:paraId="26EA7066" w14:textId="5E7049C8" w:rsidR="004F153F" w:rsidRPr="004F153F" w:rsidRDefault="004F153F" w:rsidP="004F153F">
      <w:pPr>
        <w:rPr>
          <w:rFonts w:ascii="Arial" w:hAnsi="Arial" w:cs="Arial"/>
          <w:sz w:val="20"/>
          <w:szCs w:val="20"/>
          <w:u w:val="single"/>
          <w:lang w:val="en-US"/>
        </w:rPr>
      </w:pPr>
      <w:r w:rsidRPr="004F153F">
        <w:rPr>
          <w:rFonts w:ascii="Arial" w:hAnsi="Arial" w:cs="Arial"/>
          <w:bCs/>
          <w:sz w:val="20"/>
          <w:szCs w:val="20"/>
          <w:lang w:val="en-US"/>
        </w:rPr>
        <w:t xml:space="preserve">       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4F153F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4F153F">
        <w:rPr>
          <w:rFonts w:ascii="Arial" w:hAnsi="Arial" w:cs="Arial"/>
          <w:bCs/>
          <w:sz w:val="20"/>
          <w:szCs w:val="20"/>
          <w:u w:val="single"/>
          <w:lang w:val="en-US"/>
        </w:rPr>
        <w:t>Impact Factor: 5.02</w:t>
      </w:r>
    </w:p>
    <w:p w14:paraId="0AE6B1EE" w14:textId="77777777" w:rsidR="004F153F" w:rsidRPr="004F153F" w:rsidRDefault="004F153F" w:rsidP="004F153F">
      <w:pPr>
        <w:tabs>
          <w:tab w:val="left" w:pos="1875"/>
        </w:tabs>
        <w:rPr>
          <w:rFonts w:ascii="Arial" w:hAnsi="Arial" w:cs="Arial"/>
          <w:sz w:val="20"/>
          <w:szCs w:val="20"/>
          <w:lang w:val="en-US"/>
        </w:rPr>
      </w:pPr>
    </w:p>
    <w:p w14:paraId="4F44A5C4" w14:textId="77777777" w:rsidR="004F153F" w:rsidRPr="004F153F" w:rsidRDefault="004F153F" w:rsidP="004F153F">
      <w:pPr>
        <w:pStyle w:val="Paragrafoelenco"/>
        <w:numPr>
          <w:ilvl w:val="0"/>
          <w:numId w:val="7"/>
        </w:numPr>
        <w:tabs>
          <w:tab w:val="left" w:pos="1875"/>
        </w:tabs>
        <w:ind w:left="502"/>
        <w:rPr>
          <w:rFonts w:ascii="Arial" w:hAnsi="Arial" w:cs="Arial"/>
          <w:sz w:val="20"/>
          <w:szCs w:val="20"/>
          <w:lang w:val="it-IT"/>
        </w:rPr>
      </w:pPr>
      <w:r w:rsidRPr="004F153F">
        <w:rPr>
          <w:rFonts w:ascii="Arial" w:hAnsi="Arial" w:cs="Arial"/>
          <w:b/>
          <w:sz w:val="20"/>
          <w:szCs w:val="20"/>
          <w:lang w:val="de-DE"/>
        </w:rPr>
        <w:t>Nava</w:t>
      </w:r>
      <w:r w:rsidRPr="004F153F">
        <w:rPr>
          <w:rFonts w:ascii="Arial" w:hAnsi="Arial" w:cs="Arial"/>
          <w:sz w:val="20"/>
          <w:szCs w:val="20"/>
          <w:lang w:val="de-DE"/>
        </w:rPr>
        <w:t xml:space="preserve">, E., </w:t>
      </w:r>
      <w:proofErr w:type="spellStart"/>
      <w:r w:rsidRPr="004F153F">
        <w:rPr>
          <w:rFonts w:ascii="Arial" w:hAnsi="Arial" w:cs="Arial"/>
          <w:sz w:val="20"/>
          <w:szCs w:val="20"/>
          <w:lang w:val="de-DE"/>
        </w:rPr>
        <w:t>Güntürkün</w:t>
      </w:r>
      <w:proofErr w:type="spellEnd"/>
      <w:r w:rsidRPr="004F153F">
        <w:rPr>
          <w:rFonts w:ascii="Arial" w:hAnsi="Arial" w:cs="Arial"/>
          <w:sz w:val="20"/>
          <w:szCs w:val="20"/>
          <w:lang w:val="de-DE"/>
        </w:rPr>
        <w:t xml:space="preserve">, O., &amp; Röder, B. (2012). </w:t>
      </w:r>
      <w:r w:rsidRPr="004F153F">
        <w:rPr>
          <w:rFonts w:ascii="Arial" w:hAnsi="Arial" w:cs="Arial"/>
          <w:sz w:val="20"/>
          <w:szCs w:val="20"/>
          <w:lang w:val="en-US"/>
        </w:rPr>
        <w:t xml:space="preserve">Experience-dependent emergence of functional asymmetries. Laterality: Asymmetries of Body, Brain and Cognition, </w:t>
      </w:r>
      <w:r w:rsidRPr="004F153F">
        <w:rPr>
          <w:rFonts w:ascii="Arial" w:hAnsi="Arial" w:cs="Arial"/>
          <w:iCs/>
          <w:sz w:val="20"/>
          <w:szCs w:val="20"/>
          <w:lang w:val="en-US"/>
        </w:rPr>
        <w:t>18</w:t>
      </w:r>
      <w:r w:rsidRPr="004F153F">
        <w:rPr>
          <w:rFonts w:ascii="Arial" w:hAnsi="Arial" w:cs="Arial"/>
          <w:sz w:val="20"/>
          <w:szCs w:val="20"/>
          <w:lang w:val="en-US"/>
        </w:rPr>
        <w:t>, 407-415.</w:t>
      </w:r>
    </w:p>
    <w:p w14:paraId="179833C9" w14:textId="14CB6DC0" w:rsidR="004F153F" w:rsidRPr="004F153F" w:rsidRDefault="004F153F" w:rsidP="004F153F">
      <w:pPr>
        <w:rPr>
          <w:rFonts w:ascii="Arial" w:hAnsi="Arial" w:cs="Arial"/>
          <w:sz w:val="20"/>
          <w:szCs w:val="20"/>
          <w:u w:val="single"/>
          <w:lang w:val="en-US"/>
        </w:rPr>
      </w:pPr>
      <w:r w:rsidRPr="004F153F">
        <w:rPr>
          <w:rFonts w:ascii="Arial" w:hAnsi="Arial" w:cs="Arial"/>
          <w:bCs/>
          <w:sz w:val="20"/>
          <w:szCs w:val="20"/>
          <w:lang w:val="en-US"/>
        </w:rPr>
        <w:t xml:space="preserve">       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4F153F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4F153F">
        <w:rPr>
          <w:rFonts w:ascii="Arial" w:hAnsi="Arial" w:cs="Arial"/>
          <w:bCs/>
          <w:sz w:val="20"/>
          <w:szCs w:val="20"/>
          <w:u w:val="single"/>
          <w:lang w:val="en-US"/>
        </w:rPr>
        <w:t>Impact Factor: 1.09</w:t>
      </w:r>
    </w:p>
    <w:p w14:paraId="450768DB" w14:textId="77777777" w:rsidR="004F153F" w:rsidRPr="004F153F" w:rsidRDefault="004F153F" w:rsidP="004F153F">
      <w:pPr>
        <w:pStyle w:val="Paragrafoelenco"/>
        <w:tabs>
          <w:tab w:val="left" w:pos="1875"/>
        </w:tabs>
        <w:rPr>
          <w:rFonts w:ascii="Arial" w:hAnsi="Arial" w:cs="Arial"/>
          <w:sz w:val="20"/>
          <w:szCs w:val="20"/>
          <w:lang w:val="it-IT"/>
        </w:rPr>
      </w:pPr>
    </w:p>
    <w:p w14:paraId="484E744C" w14:textId="77777777" w:rsidR="004F153F" w:rsidRPr="004F153F" w:rsidRDefault="004F153F" w:rsidP="004F153F">
      <w:pPr>
        <w:pStyle w:val="Paragrafoelenco"/>
        <w:numPr>
          <w:ilvl w:val="0"/>
          <w:numId w:val="7"/>
        </w:numPr>
        <w:tabs>
          <w:tab w:val="left" w:pos="1875"/>
        </w:tabs>
        <w:ind w:left="502"/>
        <w:rPr>
          <w:rFonts w:ascii="Arial" w:hAnsi="Arial" w:cs="Arial"/>
          <w:sz w:val="20"/>
          <w:szCs w:val="20"/>
          <w:lang w:val="it-IT"/>
        </w:rPr>
      </w:pPr>
      <w:bookmarkStart w:id="15" w:name="_Hlk83310802"/>
      <w:r w:rsidRPr="004F153F">
        <w:rPr>
          <w:rFonts w:ascii="Arial" w:hAnsi="Arial" w:cs="Arial"/>
          <w:b/>
          <w:bCs/>
          <w:sz w:val="20"/>
          <w:szCs w:val="20"/>
          <w:lang w:val="en-US"/>
        </w:rPr>
        <w:t>Nava</w:t>
      </w:r>
      <w:r w:rsidRPr="004F153F">
        <w:rPr>
          <w:rFonts w:ascii="Arial" w:hAnsi="Arial" w:cs="Arial"/>
          <w:bCs/>
          <w:sz w:val="20"/>
          <w:szCs w:val="20"/>
          <w:lang w:val="en-US"/>
        </w:rPr>
        <w:t>, E</w:t>
      </w:r>
      <w:r w:rsidRPr="004F153F">
        <w:rPr>
          <w:rFonts w:ascii="Arial" w:hAnsi="Arial" w:cs="Arial"/>
          <w:sz w:val="20"/>
          <w:szCs w:val="20"/>
          <w:lang w:val="en-US"/>
        </w:rPr>
        <w:t xml:space="preserve">. &amp; </w:t>
      </w:r>
      <w:proofErr w:type="spellStart"/>
      <w:r w:rsidRPr="004F153F">
        <w:rPr>
          <w:rFonts w:ascii="Arial" w:hAnsi="Arial" w:cs="Arial"/>
          <w:sz w:val="20"/>
          <w:szCs w:val="20"/>
          <w:lang w:val="en-US"/>
        </w:rPr>
        <w:t>Röder</w:t>
      </w:r>
      <w:proofErr w:type="spellEnd"/>
      <w:r w:rsidRPr="004F153F">
        <w:rPr>
          <w:rFonts w:ascii="Arial" w:hAnsi="Arial" w:cs="Arial"/>
          <w:sz w:val="20"/>
          <w:szCs w:val="20"/>
          <w:lang w:val="en-US"/>
        </w:rPr>
        <w:t xml:space="preserve">, B. (2011). Adaptation and maladaptation: insights from brain plasticity. Progress in Brain Research, </w:t>
      </w:r>
      <w:r w:rsidRPr="004F153F">
        <w:rPr>
          <w:rFonts w:ascii="Arial" w:hAnsi="Arial" w:cs="Arial"/>
          <w:iCs/>
          <w:sz w:val="20"/>
          <w:szCs w:val="20"/>
          <w:lang w:val="en-US"/>
        </w:rPr>
        <w:t>191</w:t>
      </w:r>
      <w:r w:rsidRPr="004F153F">
        <w:rPr>
          <w:rFonts w:ascii="Arial" w:hAnsi="Arial" w:cs="Arial"/>
          <w:sz w:val="20"/>
          <w:szCs w:val="20"/>
          <w:lang w:val="en-US"/>
        </w:rPr>
        <w:t>, 177-194.</w:t>
      </w:r>
    </w:p>
    <w:bookmarkEnd w:id="15"/>
    <w:p w14:paraId="04D0602E" w14:textId="5B3E2E66" w:rsidR="004F153F" w:rsidRPr="004F153F" w:rsidRDefault="004F153F" w:rsidP="004F153F">
      <w:pPr>
        <w:rPr>
          <w:rFonts w:ascii="Arial" w:hAnsi="Arial" w:cs="Arial"/>
          <w:sz w:val="20"/>
          <w:szCs w:val="20"/>
          <w:u w:val="single"/>
          <w:lang w:val="en-US"/>
        </w:rPr>
      </w:pPr>
      <w:r w:rsidRPr="004F153F">
        <w:rPr>
          <w:rFonts w:ascii="Arial" w:hAnsi="Arial" w:cs="Arial"/>
          <w:bCs/>
          <w:sz w:val="20"/>
          <w:szCs w:val="20"/>
          <w:lang w:val="en-US"/>
        </w:rPr>
        <w:t xml:space="preserve">      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4F153F">
        <w:rPr>
          <w:rFonts w:ascii="Arial" w:hAnsi="Arial" w:cs="Arial"/>
          <w:bCs/>
          <w:sz w:val="20"/>
          <w:szCs w:val="20"/>
          <w:lang w:val="en-US"/>
        </w:rPr>
        <w:t xml:space="preserve">  </w:t>
      </w:r>
      <w:r w:rsidRPr="004F153F">
        <w:rPr>
          <w:rFonts w:ascii="Arial" w:hAnsi="Arial" w:cs="Arial"/>
          <w:bCs/>
          <w:sz w:val="20"/>
          <w:szCs w:val="20"/>
          <w:u w:val="single"/>
          <w:lang w:val="en-US"/>
        </w:rPr>
        <w:t>Impact Factor: 3.04</w:t>
      </w:r>
    </w:p>
    <w:p w14:paraId="49066CA6" w14:textId="77777777" w:rsidR="004F153F" w:rsidRPr="004F153F" w:rsidRDefault="004F153F" w:rsidP="004F153F">
      <w:pPr>
        <w:pStyle w:val="Paragrafoelenco"/>
        <w:tabs>
          <w:tab w:val="left" w:pos="1875"/>
        </w:tabs>
        <w:rPr>
          <w:rFonts w:ascii="Arial" w:hAnsi="Arial" w:cs="Arial"/>
          <w:sz w:val="20"/>
          <w:szCs w:val="20"/>
          <w:lang w:val="it-IT"/>
        </w:rPr>
      </w:pPr>
    </w:p>
    <w:p w14:paraId="1682EF07" w14:textId="77777777" w:rsidR="004F153F" w:rsidRPr="004F153F" w:rsidRDefault="004F153F" w:rsidP="004F153F">
      <w:pPr>
        <w:pStyle w:val="Paragrafoelenco"/>
        <w:numPr>
          <w:ilvl w:val="0"/>
          <w:numId w:val="7"/>
        </w:numPr>
        <w:tabs>
          <w:tab w:val="left" w:pos="1875"/>
        </w:tabs>
        <w:ind w:left="502"/>
        <w:rPr>
          <w:rFonts w:ascii="Arial" w:hAnsi="Arial" w:cs="Arial"/>
          <w:sz w:val="20"/>
          <w:szCs w:val="20"/>
          <w:lang w:val="it-IT"/>
        </w:rPr>
      </w:pPr>
      <w:r w:rsidRPr="004F153F">
        <w:rPr>
          <w:rFonts w:ascii="Arial" w:hAnsi="Arial" w:cs="Arial"/>
          <w:sz w:val="20"/>
          <w:szCs w:val="20"/>
          <w:lang w:val="it-IT"/>
        </w:rPr>
        <w:t xml:space="preserve">Bottari, D., </w:t>
      </w:r>
      <w:r w:rsidRPr="004F153F">
        <w:rPr>
          <w:rFonts w:ascii="Arial" w:hAnsi="Arial" w:cs="Arial"/>
          <w:b/>
          <w:bCs/>
          <w:sz w:val="20"/>
          <w:szCs w:val="20"/>
          <w:lang w:val="it-IT"/>
        </w:rPr>
        <w:t>Nava</w:t>
      </w:r>
      <w:r w:rsidRPr="004F153F">
        <w:rPr>
          <w:rFonts w:ascii="Arial" w:hAnsi="Arial" w:cs="Arial"/>
          <w:bCs/>
          <w:sz w:val="20"/>
          <w:szCs w:val="20"/>
          <w:lang w:val="it-IT"/>
        </w:rPr>
        <w:t>, E.</w:t>
      </w:r>
      <w:r w:rsidRPr="004F153F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4F153F">
        <w:rPr>
          <w:rFonts w:ascii="Arial" w:hAnsi="Arial" w:cs="Arial"/>
          <w:sz w:val="20"/>
          <w:szCs w:val="20"/>
          <w:lang w:val="it-IT"/>
        </w:rPr>
        <w:t>Ley</w:t>
      </w:r>
      <w:proofErr w:type="spellEnd"/>
      <w:r w:rsidRPr="004F153F">
        <w:rPr>
          <w:rFonts w:ascii="Arial" w:hAnsi="Arial" w:cs="Arial"/>
          <w:sz w:val="20"/>
          <w:szCs w:val="20"/>
          <w:lang w:val="it-IT"/>
        </w:rPr>
        <w:t xml:space="preserve">, P., &amp; Pavani, F. (2010). </w:t>
      </w:r>
      <w:r w:rsidRPr="004F153F">
        <w:rPr>
          <w:rFonts w:ascii="Arial" w:hAnsi="Arial" w:cs="Arial"/>
          <w:sz w:val="20"/>
          <w:szCs w:val="20"/>
          <w:lang w:val="en-US"/>
        </w:rPr>
        <w:t xml:space="preserve">Enhanced reactivity of profound deaf in detection and discrimination tasks. </w:t>
      </w:r>
      <w:proofErr w:type="spellStart"/>
      <w:r w:rsidRPr="004F153F">
        <w:rPr>
          <w:rFonts w:ascii="Arial" w:hAnsi="Arial" w:cs="Arial"/>
          <w:sz w:val="20"/>
          <w:szCs w:val="20"/>
          <w:lang w:val="it-IT"/>
        </w:rPr>
        <w:t>Restorative</w:t>
      </w:r>
      <w:proofErr w:type="spellEnd"/>
      <w:r w:rsidRPr="004F153F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F153F">
        <w:rPr>
          <w:rFonts w:ascii="Arial" w:hAnsi="Arial" w:cs="Arial"/>
          <w:sz w:val="20"/>
          <w:szCs w:val="20"/>
          <w:lang w:val="it-IT"/>
        </w:rPr>
        <w:t>Neurology</w:t>
      </w:r>
      <w:proofErr w:type="spellEnd"/>
      <w:r w:rsidRPr="004F153F">
        <w:rPr>
          <w:rFonts w:ascii="Arial" w:hAnsi="Arial" w:cs="Arial"/>
          <w:sz w:val="20"/>
          <w:szCs w:val="20"/>
          <w:lang w:val="it-IT"/>
        </w:rPr>
        <w:t xml:space="preserve"> and </w:t>
      </w:r>
      <w:proofErr w:type="spellStart"/>
      <w:r w:rsidRPr="004F153F">
        <w:rPr>
          <w:rFonts w:ascii="Arial" w:hAnsi="Arial" w:cs="Arial"/>
          <w:sz w:val="20"/>
          <w:szCs w:val="20"/>
          <w:lang w:val="it-IT"/>
        </w:rPr>
        <w:t>Neuroscience</w:t>
      </w:r>
      <w:proofErr w:type="spellEnd"/>
      <w:r w:rsidRPr="004F153F">
        <w:rPr>
          <w:rFonts w:ascii="Arial" w:hAnsi="Arial" w:cs="Arial"/>
          <w:sz w:val="20"/>
          <w:szCs w:val="20"/>
          <w:lang w:val="it-IT"/>
        </w:rPr>
        <w:t xml:space="preserve">, </w:t>
      </w:r>
      <w:r w:rsidRPr="004F153F">
        <w:rPr>
          <w:rFonts w:ascii="Arial" w:hAnsi="Arial" w:cs="Arial"/>
          <w:iCs/>
          <w:sz w:val="20"/>
          <w:szCs w:val="20"/>
          <w:lang w:val="it-IT"/>
        </w:rPr>
        <w:t>28</w:t>
      </w:r>
      <w:r w:rsidRPr="004F153F">
        <w:rPr>
          <w:rFonts w:ascii="Arial" w:hAnsi="Arial" w:cs="Arial"/>
          <w:sz w:val="20"/>
          <w:szCs w:val="20"/>
          <w:lang w:val="it-IT"/>
        </w:rPr>
        <w:t>, 167-79.</w:t>
      </w:r>
    </w:p>
    <w:p w14:paraId="3818A766" w14:textId="7B86DC1D" w:rsidR="004F153F" w:rsidRPr="004F153F" w:rsidRDefault="004F153F" w:rsidP="004F153F">
      <w:pPr>
        <w:rPr>
          <w:rFonts w:ascii="Arial" w:hAnsi="Arial" w:cs="Arial"/>
          <w:sz w:val="20"/>
          <w:szCs w:val="20"/>
          <w:u w:val="single"/>
          <w:lang w:val="en-US"/>
        </w:rPr>
      </w:pPr>
      <w:r w:rsidRPr="004F153F">
        <w:rPr>
          <w:rFonts w:ascii="Arial" w:hAnsi="Arial" w:cs="Arial"/>
          <w:bCs/>
          <w:sz w:val="20"/>
          <w:szCs w:val="20"/>
          <w:lang w:val="en-US"/>
        </w:rPr>
        <w:t xml:space="preserve">       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4F153F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4F153F">
        <w:rPr>
          <w:rFonts w:ascii="Arial" w:hAnsi="Arial" w:cs="Arial"/>
          <w:bCs/>
          <w:sz w:val="20"/>
          <w:szCs w:val="20"/>
          <w:u w:val="single"/>
          <w:lang w:val="en-US"/>
        </w:rPr>
        <w:t>Impact Factor: 3.22</w:t>
      </w:r>
    </w:p>
    <w:p w14:paraId="24DAD550" w14:textId="77777777" w:rsidR="004F153F" w:rsidRPr="004F153F" w:rsidRDefault="004F153F" w:rsidP="004F153F">
      <w:pPr>
        <w:pStyle w:val="Paragrafoelenco"/>
        <w:tabs>
          <w:tab w:val="left" w:pos="1875"/>
        </w:tabs>
        <w:rPr>
          <w:rFonts w:ascii="Arial" w:hAnsi="Arial" w:cs="Arial"/>
          <w:sz w:val="20"/>
          <w:szCs w:val="20"/>
          <w:lang w:val="it-IT"/>
        </w:rPr>
      </w:pPr>
    </w:p>
    <w:p w14:paraId="7A362F0F" w14:textId="77777777" w:rsidR="004F153F" w:rsidRPr="004F153F" w:rsidRDefault="004F153F" w:rsidP="004F153F">
      <w:pPr>
        <w:pStyle w:val="Paragrafoelenco"/>
        <w:numPr>
          <w:ilvl w:val="0"/>
          <w:numId w:val="7"/>
        </w:numPr>
        <w:tabs>
          <w:tab w:val="left" w:pos="1875"/>
        </w:tabs>
        <w:ind w:left="502"/>
        <w:rPr>
          <w:rFonts w:ascii="Arial" w:hAnsi="Arial" w:cs="Arial"/>
          <w:sz w:val="20"/>
          <w:szCs w:val="20"/>
          <w:lang w:val="it-IT"/>
        </w:rPr>
      </w:pPr>
      <w:bookmarkStart w:id="16" w:name="_Hlk83310827"/>
      <w:r w:rsidRPr="004F153F">
        <w:rPr>
          <w:rFonts w:ascii="Arial" w:hAnsi="Arial" w:cs="Arial"/>
          <w:sz w:val="20"/>
          <w:szCs w:val="20"/>
          <w:lang w:val="it-IT"/>
        </w:rPr>
        <w:t xml:space="preserve">Marino, B., Stucchi, N., </w:t>
      </w:r>
      <w:r w:rsidRPr="004F153F">
        <w:rPr>
          <w:rFonts w:ascii="Arial" w:hAnsi="Arial" w:cs="Arial"/>
          <w:b/>
          <w:bCs/>
          <w:sz w:val="20"/>
          <w:szCs w:val="20"/>
          <w:lang w:val="it-IT"/>
        </w:rPr>
        <w:t>Nava</w:t>
      </w:r>
      <w:r w:rsidRPr="004F153F">
        <w:rPr>
          <w:rFonts w:ascii="Arial" w:hAnsi="Arial" w:cs="Arial"/>
          <w:bCs/>
          <w:sz w:val="20"/>
          <w:szCs w:val="20"/>
          <w:lang w:val="it-IT"/>
        </w:rPr>
        <w:t>, E</w:t>
      </w:r>
      <w:r w:rsidRPr="004F153F">
        <w:rPr>
          <w:rFonts w:ascii="Arial" w:hAnsi="Arial" w:cs="Arial"/>
          <w:sz w:val="20"/>
          <w:szCs w:val="20"/>
          <w:lang w:val="it-IT"/>
        </w:rPr>
        <w:t xml:space="preserve">., </w:t>
      </w:r>
      <w:proofErr w:type="spellStart"/>
      <w:r w:rsidRPr="004F153F">
        <w:rPr>
          <w:rFonts w:ascii="Arial" w:hAnsi="Arial" w:cs="Arial"/>
          <w:sz w:val="20"/>
          <w:szCs w:val="20"/>
          <w:lang w:val="it-IT"/>
        </w:rPr>
        <w:t>Haggard</w:t>
      </w:r>
      <w:proofErr w:type="spellEnd"/>
      <w:r w:rsidRPr="004F153F">
        <w:rPr>
          <w:rFonts w:ascii="Arial" w:hAnsi="Arial" w:cs="Arial"/>
          <w:sz w:val="20"/>
          <w:szCs w:val="20"/>
          <w:lang w:val="it-IT"/>
        </w:rPr>
        <w:t xml:space="preserve"> P. &amp; </w:t>
      </w:r>
      <w:proofErr w:type="spellStart"/>
      <w:r w:rsidRPr="004F153F">
        <w:rPr>
          <w:rFonts w:ascii="Arial" w:hAnsi="Arial" w:cs="Arial"/>
          <w:sz w:val="20"/>
          <w:szCs w:val="20"/>
          <w:lang w:val="it-IT"/>
        </w:rPr>
        <w:t>Maravita</w:t>
      </w:r>
      <w:proofErr w:type="spellEnd"/>
      <w:r w:rsidRPr="004F153F">
        <w:rPr>
          <w:rFonts w:ascii="Arial" w:hAnsi="Arial" w:cs="Arial"/>
          <w:sz w:val="20"/>
          <w:szCs w:val="20"/>
          <w:lang w:val="it-IT"/>
        </w:rPr>
        <w:t xml:space="preserve">, A. (2010). </w:t>
      </w:r>
      <w:r w:rsidRPr="004F153F">
        <w:rPr>
          <w:rFonts w:ascii="Arial" w:hAnsi="Arial" w:cs="Arial"/>
          <w:sz w:val="20"/>
          <w:szCs w:val="20"/>
          <w:lang w:val="en-US"/>
        </w:rPr>
        <w:t xml:space="preserve">Distorting the visual size of the hand affects hand pre-shaping during grasping. </w:t>
      </w:r>
      <w:proofErr w:type="spellStart"/>
      <w:r w:rsidRPr="004F153F">
        <w:rPr>
          <w:rFonts w:ascii="Arial" w:hAnsi="Arial" w:cs="Arial"/>
          <w:sz w:val="20"/>
          <w:szCs w:val="20"/>
          <w:lang w:val="it-IT"/>
        </w:rPr>
        <w:t>Experimental</w:t>
      </w:r>
      <w:proofErr w:type="spellEnd"/>
      <w:r w:rsidRPr="004F153F">
        <w:rPr>
          <w:rFonts w:ascii="Arial" w:hAnsi="Arial" w:cs="Arial"/>
          <w:sz w:val="20"/>
          <w:szCs w:val="20"/>
          <w:lang w:val="it-IT"/>
        </w:rPr>
        <w:t xml:space="preserve"> Brain Research, </w:t>
      </w:r>
      <w:r w:rsidRPr="004F153F">
        <w:rPr>
          <w:rFonts w:ascii="Arial" w:hAnsi="Arial" w:cs="Arial"/>
          <w:iCs/>
          <w:sz w:val="20"/>
          <w:szCs w:val="20"/>
          <w:lang w:val="it-IT"/>
        </w:rPr>
        <w:t>202</w:t>
      </w:r>
      <w:r w:rsidRPr="004F153F">
        <w:rPr>
          <w:rFonts w:ascii="Arial" w:hAnsi="Arial" w:cs="Arial"/>
          <w:sz w:val="20"/>
          <w:szCs w:val="20"/>
          <w:lang w:val="it-IT"/>
        </w:rPr>
        <w:t>, 499 - 505.</w:t>
      </w:r>
    </w:p>
    <w:bookmarkEnd w:id="16"/>
    <w:p w14:paraId="0BB839DB" w14:textId="7FB7354C" w:rsidR="004F153F" w:rsidRPr="004F153F" w:rsidRDefault="004F153F" w:rsidP="004F153F">
      <w:pPr>
        <w:rPr>
          <w:rFonts w:ascii="Arial" w:hAnsi="Arial" w:cs="Arial"/>
          <w:sz w:val="20"/>
          <w:szCs w:val="20"/>
          <w:u w:val="single"/>
          <w:lang w:val="en-US"/>
        </w:rPr>
      </w:pPr>
      <w:r w:rsidRPr="004F153F">
        <w:rPr>
          <w:rFonts w:ascii="Arial" w:hAnsi="Arial" w:cs="Arial"/>
          <w:bCs/>
          <w:sz w:val="20"/>
          <w:szCs w:val="20"/>
          <w:lang w:val="en-US"/>
        </w:rPr>
        <w:t xml:space="preserve">       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4F153F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4F153F">
        <w:rPr>
          <w:rFonts w:ascii="Arial" w:hAnsi="Arial" w:cs="Arial"/>
          <w:bCs/>
          <w:sz w:val="20"/>
          <w:szCs w:val="20"/>
          <w:u w:val="single"/>
          <w:lang w:val="en-US"/>
        </w:rPr>
        <w:t>Impact Factor: 2.39</w:t>
      </w:r>
    </w:p>
    <w:p w14:paraId="35902D26" w14:textId="77777777" w:rsidR="004F153F" w:rsidRPr="004F153F" w:rsidRDefault="004F153F" w:rsidP="004F153F">
      <w:pPr>
        <w:pStyle w:val="Paragrafoelenco"/>
        <w:tabs>
          <w:tab w:val="left" w:pos="1875"/>
        </w:tabs>
        <w:rPr>
          <w:rFonts w:ascii="Arial" w:hAnsi="Arial" w:cs="Arial"/>
          <w:sz w:val="20"/>
          <w:szCs w:val="20"/>
          <w:lang w:val="it-IT"/>
        </w:rPr>
      </w:pPr>
    </w:p>
    <w:p w14:paraId="7720D32F" w14:textId="77777777" w:rsidR="004F153F" w:rsidRPr="004F153F" w:rsidRDefault="004F153F" w:rsidP="004F153F">
      <w:pPr>
        <w:pStyle w:val="Paragrafoelenco"/>
        <w:numPr>
          <w:ilvl w:val="0"/>
          <w:numId w:val="7"/>
        </w:numPr>
        <w:tabs>
          <w:tab w:val="left" w:pos="1875"/>
        </w:tabs>
        <w:ind w:left="502"/>
        <w:rPr>
          <w:rFonts w:ascii="Arial" w:hAnsi="Arial" w:cs="Arial"/>
          <w:sz w:val="20"/>
          <w:szCs w:val="20"/>
          <w:lang w:val="it-IT"/>
        </w:rPr>
      </w:pPr>
      <w:r w:rsidRPr="004F153F">
        <w:rPr>
          <w:rFonts w:ascii="Arial" w:hAnsi="Arial" w:cs="Arial"/>
          <w:b/>
          <w:bCs/>
          <w:sz w:val="20"/>
          <w:szCs w:val="20"/>
          <w:lang w:val="it-IT"/>
        </w:rPr>
        <w:t>Nava</w:t>
      </w:r>
      <w:r w:rsidRPr="004F153F">
        <w:rPr>
          <w:rFonts w:ascii="Arial" w:hAnsi="Arial" w:cs="Arial"/>
          <w:bCs/>
          <w:sz w:val="20"/>
          <w:szCs w:val="20"/>
          <w:lang w:val="it-IT"/>
        </w:rPr>
        <w:t>, E.</w:t>
      </w:r>
      <w:r w:rsidRPr="004F153F">
        <w:rPr>
          <w:rFonts w:ascii="Arial" w:hAnsi="Arial" w:cs="Arial"/>
          <w:sz w:val="20"/>
          <w:szCs w:val="20"/>
          <w:lang w:val="it-IT"/>
        </w:rPr>
        <w:t xml:space="preserve">, Bottari, D., </w:t>
      </w:r>
      <w:proofErr w:type="spellStart"/>
      <w:r w:rsidRPr="004F153F">
        <w:rPr>
          <w:rFonts w:ascii="Arial" w:hAnsi="Arial" w:cs="Arial"/>
          <w:sz w:val="20"/>
          <w:szCs w:val="20"/>
          <w:lang w:val="it-IT"/>
        </w:rPr>
        <w:t>Bonfioli</w:t>
      </w:r>
      <w:proofErr w:type="spellEnd"/>
      <w:r w:rsidRPr="004F153F">
        <w:rPr>
          <w:rFonts w:ascii="Arial" w:hAnsi="Arial" w:cs="Arial"/>
          <w:sz w:val="20"/>
          <w:szCs w:val="20"/>
          <w:lang w:val="it-IT"/>
        </w:rPr>
        <w:t xml:space="preserve">, F., Beltrame, M.A., &amp; Pavani, F. (2009). </w:t>
      </w:r>
      <w:r w:rsidRPr="004F153F">
        <w:rPr>
          <w:rFonts w:ascii="Arial" w:hAnsi="Arial" w:cs="Arial"/>
          <w:sz w:val="20"/>
          <w:szCs w:val="20"/>
          <w:lang w:val="en-US"/>
        </w:rPr>
        <w:t xml:space="preserve">Spatial hearing with a single implant: a study in preverbally deafened adults. </w:t>
      </w:r>
      <w:proofErr w:type="spellStart"/>
      <w:r w:rsidRPr="004F153F">
        <w:rPr>
          <w:rFonts w:ascii="Arial" w:hAnsi="Arial" w:cs="Arial"/>
          <w:sz w:val="20"/>
          <w:szCs w:val="20"/>
          <w:lang w:val="it-IT"/>
        </w:rPr>
        <w:t>Hearing</w:t>
      </w:r>
      <w:proofErr w:type="spellEnd"/>
      <w:r w:rsidRPr="004F153F">
        <w:rPr>
          <w:rFonts w:ascii="Arial" w:hAnsi="Arial" w:cs="Arial"/>
          <w:sz w:val="20"/>
          <w:szCs w:val="20"/>
          <w:lang w:val="it-IT"/>
        </w:rPr>
        <w:t xml:space="preserve"> Research, </w:t>
      </w:r>
      <w:r w:rsidRPr="004F153F">
        <w:rPr>
          <w:rFonts w:ascii="Arial" w:hAnsi="Arial" w:cs="Arial"/>
          <w:iCs/>
          <w:sz w:val="20"/>
          <w:szCs w:val="20"/>
          <w:lang w:val="it-IT"/>
        </w:rPr>
        <w:t>255</w:t>
      </w:r>
      <w:r w:rsidRPr="004F153F">
        <w:rPr>
          <w:rFonts w:ascii="Arial" w:hAnsi="Arial" w:cs="Arial"/>
          <w:sz w:val="20"/>
          <w:szCs w:val="20"/>
          <w:lang w:val="it-IT"/>
        </w:rPr>
        <w:t>, 91-98.</w:t>
      </w:r>
    </w:p>
    <w:p w14:paraId="41529DBF" w14:textId="3284B30D" w:rsidR="004F153F" w:rsidRPr="004F153F" w:rsidRDefault="004F153F" w:rsidP="004F153F">
      <w:pPr>
        <w:rPr>
          <w:rFonts w:ascii="Arial" w:hAnsi="Arial" w:cs="Arial"/>
          <w:sz w:val="20"/>
          <w:szCs w:val="20"/>
          <w:u w:val="single"/>
          <w:lang w:val="en-US"/>
        </w:rPr>
      </w:pPr>
      <w:r w:rsidRPr="004F153F">
        <w:rPr>
          <w:rFonts w:ascii="Arial" w:hAnsi="Arial" w:cs="Arial"/>
          <w:bCs/>
          <w:sz w:val="20"/>
          <w:szCs w:val="20"/>
          <w:lang w:val="en-US"/>
        </w:rPr>
        <w:t xml:space="preserve">       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4F153F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4F153F">
        <w:rPr>
          <w:rFonts w:ascii="Arial" w:hAnsi="Arial" w:cs="Arial"/>
          <w:bCs/>
          <w:sz w:val="20"/>
          <w:szCs w:val="20"/>
          <w:u w:val="single"/>
          <w:lang w:val="en-US"/>
        </w:rPr>
        <w:t>Impact Factor: 2.82</w:t>
      </w:r>
    </w:p>
    <w:p w14:paraId="197A82FA" w14:textId="77777777" w:rsidR="004F153F" w:rsidRPr="004F153F" w:rsidRDefault="004F153F" w:rsidP="004F153F">
      <w:pPr>
        <w:pStyle w:val="Paragrafoelenco"/>
        <w:tabs>
          <w:tab w:val="left" w:pos="1875"/>
        </w:tabs>
        <w:rPr>
          <w:rFonts w:ascii="Arial" w:hAnsi="Arial" w:cs="Arial"/>
          <w:sz w:val="20"/>
          <w:szCs w:val="20"/>
          <w:lang w:val="it-IT"/>
        </w:rPr>
      </w:pPr>
    </w:p>
    <w:p w14:paraId="0BFF7B74" w14:textId="77777777" w:rsidR="004F153F" w:rsidRPr="004F153F" w:rsidRDefault="004F153F" w:rsidP="004F153F">
      <w:pPr>
        <w:pStyle w:val="Paragrafoelenco"/>
        <w:numPr>
          <w:ilvl w:val="0"/>
          <w:numId w:val="7"/>
        </w:numPr>
        <w:ind w:left="502"/>
        <w:rPr>
          <w:rFonts w:ascii="Arial" w:hAnsi="Arial" w:cs="Arial"/>
          <w:sz w:val="20"/>
          <w:szCs w:val="20"/>
          <w:lang w:val="it-IT"/>
        </w:rPr>
      </w:pPr>
      <w:r w:rsidRPr="004F153F">
        <w:rPr>
          <w:rFonts w:ascii="Arial" w:hAnsi="Arial" w:cs="Arial"/>
          <w:b/>
          <w:bCs/>
          <w:sz w:val="20"/>
          <w:szCs w:val="20"/>
          <w:lang w:val="it-IT"/>
        </w:rPr>
        <w:t>Nava</w:t>
      </w:r>
      <w:r w:rsidRPr="004F153F">
        <w:rPr>
          <w:rFonts w:ascii="Arial" w:hAnsi="Arial" w:cs="Arial"/>
          <w:bCs/>
          <w:sz w:val="20"/>
          <w:szCs w:val="20"/>
          <w:lang w:val="it-IT"/>
        </w:rPr>
        <w:t>, E</w:t>
      </w:r>
      <w:r w:rsidRPr="004F153F">
        <w:rPr>
          <w:rFonts w:ascii="Arial" w:hAnsi="Arial" w:cs="Arial"/>
          <w:sz w:val="20"/>
          <w:szCs w:val="20"/>
          <w:lang w:val="it-IT"/>
        </w:rPr>
        <w:t xml:space="preserve">., Bottari, D., </w:t>
      </w:r>
      <w:proofErr w:type="spellStart"/>
      <w:r w:rsidRPr="004F153F">
        <w:rPr>
          <w:rFonts w:ascii="Arial" w:hAnsi="Arial" w:cs="Arial"/>
          <w:sz w:val="20"/>
          <w:szCs w:val="20"/>
          <w:lang w:val="it-IT"/>
        </w:rPr>
        <w:t>Bonfioli</w:t>
      </w:r>
      <w:proofErr w:type="spellEnd"/>
      <w:r w:rsidRPr="004F153F">
        <w:rPr>
          <w:rFonts w:ascii="Arial" w:hAnsi="Arial" w:cs="Arial"/>
          <w:sz w:val="20"/>
          <w:szCs w:val="20"/>
          <w:lang w:val="it-IT"/>
        </w:rPr>
        <w:t xml:space="preserve">, F., Beltrame, M.A., </w:t>
      </w:r>
      <w:proofErr w:type="spellStart"/>
      <w:r w:rsidRPr="004F153F">
        <w:rPr>
          <w:rFonts w:ascii="Arial" w:hAnsi="Arial" w:cs="Arial"/>
          <w:sz w:val="20"/>
          <w:szCs w:val="20"/>
          <w:lang w:val="it-IT"/>
        </w:rPr>
        <w:t>Portioli</w:t>
      </w:r>
      <w:proofErr w:type="spellEnd"/>
      <w:r w:rsidRPr="004F153F">
        <w:rPr>
          <w:rFonts w:ascii="Arial" w:hAnsi="Arial" w:cs="Arial"/>
          <w:sz w:val="20"/>
          <w:szCs w:val="20"/>
          <w:lang w:val="it-IT"/>
        </w:rPr>
        <w:t xml:space="preserve">, G., Formigoni, P., &amp; Pavani, F. (2009). </w:t>
      </w:r>
      <w:r w:rsidRPr="004F153F">
        <w:rPr>
          <w:rFonts w:ascii="Arial" w:hAnsi="Arial" w:cs="Arial"/>
          <w:sz w:val="20"/>
          <w:szCs w:val="20"/>
          <w:lang w:val="en-US"/>
        </w:rPr>
        <w:t xml:space="preserve">Hearing again with two ears: recovery of binaural spatial hearing after bilateral cochlear implantation. </w:t>
      </w:r>
      <w:proofErr w:type="spellStart"/>
      <w:r w:rsidRPr="004F153F">
        <w:rPr>
          <w:rFonts w:ascii="Arial" w:hAnsi="Arial" w:cs="Arial"/>
          <w:sz w:val="20"/>
          <w:szCs w:val="20"/>
          <w:lang w:val="it-IT"/>
        </w:rPr>
        <w:t>Neuropsychologia</w:t>
      </w:r>
      <w:proofErr w:type="spellEnd"/>
      <w:r w:rsidRPr="004F153F">
        <w:rPr>
          <w:rFonts w:ascii="Arial" w:hAnsi="Arial" w:cs="Arial"/>
          <w:sz w:val="20"/>
          <w:szCs w:val="20"/>
          <w:lang w:val="it-IT"/>
        </w:rPr>
        <w:t xml:space="preserve">, </w:t>
      </w:r>
      <w:r w:rsidRPr="004F153F">
        <w:rPr>
          <w:rFonts w:ascii="Arial" w:hAnsi="Arial" w:cs="Arial"/>
          <w:iCs/>
          <w:sz w:val="20"/>
          <w:szCs w:val="20"/>
          <w:lang w:val="it-IT"/>
        </w:rPr>
        <w:t>47</w:t>
      </w:r>
      <w:r w:rsidRPr="004F153F">
        <w:rPr>
          <w:rFonts w:ascii="Arial" w:hAnsi="Arial" w:cs="Arial"/>
          <w:sz w:val="20"/>
          <w:szCs w:val="20"/>
          <w:lang w:val="it-IT"/>
        </w:rPr>
        <w:t>, 928-932.</w:t>
      </w:r>
    </w:p>
    <w:p w14:paraId="632FC151" w14:textId="27D5B8BD" w:rsidR="004F153F" w:rsidRPr="004F153F" w:rsidRDefault="004F153F" w:rsidP="004F153F">
      <w:pPr>
        <w:rPr>
          <w:rFonts w:ascii="Arial" w:hAnsi="Arial" w:cs="Arial"/>
          <w:sz w:val="20"/>
          <w:szCs w:val="20"/>
          <w:u w:val="single"/>
          <w:lang w:val="en-US"/>
        </w:rPr>
      </w:pPr>
      <w:r w:rsidRPr="004F153F">
        <w:rPr>
          <w:rFonts w:ascii="Arial" w:hAnsi="Arial" w:cs="Arial"/>
          <w:bCs/>
          <w:sz w:val="20"/>
          <w:szCs w:val="20"/>
          <w:lang w:val="en-US"/>
        </w:rPr>
        <w:t xml:space="preserve">       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4F153F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4F153F">
        <w:rPr>
          <w:rFonts w:ascii="Arial" w:hAnsi="Arial" w:cs="Arial"/>
          <w:bCs/>
          <w:sz w:val="20"/>
          <w:szCs w:val="20"/>
          <w:u w:val="single"/>
          <w:lang w:val="en-US"/>
        </w:rPr>
        <w:t>Impact Factor: 2.89</w:t>
      </w:r>
    </w:p>
    <w:p w14:paraId="3A1838C3" w14:textId="77777777" w:rsidR="004F153F" w:rsidRPr="004F153F" w:rsidRDefault="004F153F" w:rsidP="004F153F">
      <w:pPr>
        <w:pStyle w:val="Paragrafoelenco"/>
        <w:rPr>
          <w:rFonts w:ascii="Arial" w:hAnsi="Arial" w:cs="Arial"/>
          <w:sz w:val="20"/>
          <w:szCs w:val="20"/>
          <w:lang w:val="it-IT"/>
        </w:rPr>
      </w:pPr>
    </w:p>
    <w:p w14:paraId="4E465FBD" w14:textId="77777777" w:rsidR="004F153F" w:rsidRPr="004F153F" w:rsidRDefault="004F153F" w:rsidP="004F153F">
      <w:pPr>
        <w:pStyle w:val="Paragrafoelenco"/>
        <w:numPr>
          <w:ilvl w:val="0"/>
          <w:numId w:val="7"/>
        </w:numPr>
        <w:tabs>
          <w:tab w:val="left" w:pos="1875"/>
        </w:tabs>
        <w:ind w:left="502"/>
        <w:rPr>
          <w:rFonts w:ascii="Arial" w:hAnsi="Arial" w:cs="Arial"/>
          <w:sz w:val="20"/>
          <w:szCs w:val="20"/>
          <w:lang w:val="it-IT"/>
        </w:rPr>
      </w:pPr>
      <w:r w:rsidRPr="004F153F">
        <w:rPr>
          <w:rFonts w:ascii="Arial" w:hAnsi="Arial" w:cs="Arial"/>
          <w:b/>
          <w:bCs/>
          <w:sz w:val="20"/>
          <w:szCs w:val="20"/>
          <w:lang w:val="it-IT"/>
        </w:rPr>
        <w:t>Nava</w:t>
      </w:r>
      <w:r w:rsidRPr="004F153F">
        <w:rPr>
          <w:rFonts w:ascii="Arial" w:hAnsi="Arial" w:cs="Arial"/>
          <w:bCs/>
          <w:sz w:val="20"/>
          <w:szCs w:val="20"/>
          <w:lang w:val="it-IT"/>
        </w:rPr>
        <w:t>, E.</w:t>
      </w:r>
      <w:r w:rsidRPr="004F153F">
        <w:rPr>
          <w:rFonts w:ascii="Arial" w:hAnsi="Arial" w:cs="Arial"/>
          <w:sz w:val="20"/>
          <w:szCs w:val="20"/>
          <w:lang w:val="it-IT"/>
        </w:rPr>
        <w:t xml:space="preserve">, Bottari, D., Zampini, M., &amp; Pavani, F. (2008). </w:t>
      </w:r>
      <w:r w:rsidRPr="004F153F">
        <w:rPr>
          <w:rFonts w:ascii="Arial" w:hAnsi="Arial" w:cs="Arial"/>
          <w:sz w:val="20"/>
          <w:szCs w:val="20"/>
          <w:lang w:val="en-US"/>
        </w:rPr>
        <w:t xml:space="preserve">Visual temporal order judgment in profoundly deaf individuals. </w:t>
      </w:r>
      <w:proofErr w:type="spellStart"/>
      <w:r w:rsidRPr="004F153F">
        <w:rPr>
          <w:rFonts w:ascii="Arial" w:hAnsi="Arial" w:cs="Arial"/>
          <w:sz w:val="20"/>
          <w:szCs w:val="20"/>
          <w:lang w:val="it-IT"/>
        </w:rPr>
        <w:t>Experimental</w:t>
      </w:r>
      <w:proofErr w:type="spellEnd"/>
      <w:r w:rsidRPr="004F153F">
        <w:rPr>
          <w:rFonts w:ascii="Arial" w:hAnsi="Arial" w:cs="Arial"/>
          <w:sz w:val="20"/>
          <w:szCs w:val="20"/>
          <w:lang w:val="it-IT"/>
        </w:rPr>
        <w:t xml:space="preserve"> Brain Research, </w:t>
      </w:r>
      <w:r w:rsidRPr="004F153F">
        <w:rPr>
          <w:rFonts w:ascii="Arial" w:hAnsi="Arial" w:cs="Arial"/>
          <w:iCs/>
          <w:sz w:val="20"/>
          <w:szCs w:val="20"/>
          <w:lang w:val="it-IT"/>
        </w:rPr>
        <w:t>2</w:t>
      </w:r>
      <w:r w:rsidRPr="004F153F">
        <w:rPr>
          <w:rFonts w:ascii="Arial" w:hAnsi="Arial" w:cs="Arial"/>
          <w:sz w:val="20"/>
          <w:szCs w:val="20"/>
          <w:lang w:val="it-IT"/>
        </w:rPr>
        <w:t>, 179-88.</w:t>
      </w:r>
    </w:p>
    <w:p w14:paraId="7CD3B9C3" w14:textId="4D1CFB48" w:rsidR="004F153F" w:rsidRPr="004F153F" w:rsidRDefault="004F153F" w:rsidP="004F153F">
      <w:pPr>
        <w:rPr>
          <w:rFonts w:ascii="Arial" w:hAnsi="Arial" w:cs="Arial"/>
          <w:bCs/>
          <w:sz w:val="20"/>
          <w:szCs w:val="20"/>
          <w:u w:val="single"/>
          <w:lang w:val="en-US"/>
        </w:rPr>
      </w:pPr>
      <w:r w:rsidRPr="004F153F">
        <w:rPr>
          <w:rFonts w:ascii="Arial" w:hAnsi="Arial" w:cs="Arial"/>
          <w:bCs/>
          <w:sz w:val="20"/>
          <w:szCs w:val="20"/>
          <w:lang w:val="en-US"/>
        </w:rPr>
        <w:t xml:space="preserve">       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4F153F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4F153F">
        <w:rPr>
          <w:rFonts w:ascii="Arial" w:hAnsi="Arial" w:cs="Arial"/>
          <w:bCs/>
          <w:sz w:val="20"/>
          <w:szCs w:val="20"/>
          <w:u w:val="single"/>
          <w:lang w:val="en-US"/>
        </w:rPr>
        <w:t>Impact Factor: 2.39</w:t>
      </w:r>
    </w:p>
    <w:p w14:paraId="618A6174" w14:textId="77777777" w:rsidR="004F153F" w:rsidRPr="004F153F" w:rsidRDefault="004F153F" w:rsidP="004F153F">
      <w:pPr>
        <w:pStyle w:val="Paragrafoelenco"/>
        <w:rPr>
          <w:rFonts w:ascii="Arial" w:hAnsi="Arial" w:cs="Arial"/>
          <w:sz w:val="20"/>
          <w:szCs w:val="20"/>
          <w:u w:val="single"/>
          <w:lang w:val="en-US"/>
        </w:rPr>
      </w:pPr>
    </w:p>
    <w:bookmarkEnd w:id="2"/>
    <w:p w14:paraId="07F22419" w14:textId="77777777" w:rsidR="00EB632D" w:rsidRPr="004F153F" w:rsidRDefault="00EB632D" w:rsidP="00790C94">
      <w:pPr>
        <w:pStyle w:val="Paragrafoelenco"/>
        <w:rPr>
          <w:rFonts w:ascii="Arial" w:hAnsi="Arial" w:cs="Arial"/>
          <w:bCs/>
          <w:sz w:val="20"/>
          <w:szCs w:val="20"/>
          <w:u w:val="single"/>
          <w:lang w:val="en-US"/>
        </w:rPr>
      </w:pPr>
    </w:p>
    <w:p w14:paraId="6E34AA68" w14:textId="757A51B0" w:rsidR="00EB632D" w:rsidRPr="00C16F05" w:rsidRDefault="00EB632D" w:rsidP="00790C94">
      <w:pPr>
        <w:pStyle w:val="Paragrafoelenco"/>
        <w:rPr>
          <w:rFonts w:ascii="Arial" w:hAnsi="Arial" w:cs="Arial"/>
          <w:bCs/>
          <w:sz w:val="20"/>
          <w:szCs w:val="20"/>
          <w:u w:val="single"/>
          <w:lang w:val="en-US"/>
        </w:rPr>
      </w:pPr>
    </w:p>
    <w:p w14:paraId="2A4F3CAB" w14:textId="07C7553F" w:rsidR="00EB632D" w:rsidRPr="00C16F05" w:rsidRDefault="00EB632D" w:rsidP="00EB632D">
      <w:pPr>
        <w:pStyle w:val="Titolo1"/>
        <w:rPr>
          <w:rFonts w:ascii="Arial" w:hAnsi="Arial"/>
          <w:color w:val="C00000"/>
          <w:sz w:val="20"/>
          <w:szCs w:val="20"/>
          <w:lang w:val="it-IT"/>
        </w:rPr>
      </w:pPr>
      <w:r w:rsidRPr="00C16F05">
        <w:rPr>
          <w:rFonts w:ascii="Arial" w:hAnsi="Arial"/>
          <w:color w:val="C00000"/>
          <w:sz w:val="20"/>
          <w:szCs w:val="20"/>
          <w:lang w:val="it-IT"/>
        </w:rPr>
        <w:t xml:space="preserve">Book </w:t>
      </w:r>
      <w:proofErr w:type="spellStart"/>
      <w:r w:rsidRPr="00C16F05">
        <w:rPr>
          <w:rFonts w:ascii="Arial" w:hAnsi="Arial"/>
          <w:color w:val="C00000"/>
          <w:sz w:val="20"/>
          <w:szCs w:val="20"/>
          <w:lang w:val="it-IT"/>
        </w:rPr>
        <w:t>Chapters</w:t>
      </w:r>
      <w:proofErr w:type="spellEnd"/>
    </w:p>
    <w:p w14:paraId="3CD7382D" w14:textId="77777777" w:rsidR="00EB632D" w:rsidRPr="00C16F05" w:rsidRDefault="00EB632D" w:rsidP="00EB632D">
      <w:pPr>
        <w:rPr>
          <w:rFonts w:ascii="Arial" w:hAnsi="Arial" w:cs="Arial"/>
          <w:sz w:val="20"/>
          <w:szCs w:val="20"/>
          <w:lang w:val="it-IT"/>
        </w:rPr>
      </w:pPr>
    </w:p>
    <w:p w14:paraId="2792D7D6" w14:textId="051E0956" w:rsidR="00EB632D" w:rsidRPr="00C16F05" w:rsidRDefault="00EB632D" w:rsidP="00EB632D">
      <w:pPr>
        <w:rPr>
          <w:rFonts w:ascii="Arial" w:hAnsi="Arial" w:cs="Arial"/>
          <w:sz w:val="20"/>
          <w:szCs w:val="20"/>
        </w:rPr>
      </w:pPr>
      <w:r w:rsidRPr="00C16F05">
        <w:rPr>
          <w:rFonts w:ascii="Arial" w:hAnsi="Arial" w:cs="Arial"/>
          <w:b/>
          <w:bCs/>
          <w:sz w:val="20"/>
          <w:szCs w:val="20"/>
          <w:lang w:val="it-IT"/>
        </w:rPr>
        <w:t>Nava</w:t>
      </w:r>
      <w:r w:rsidRPr="00C16F05">
        <w:rPr>
          <w:rFonts w:ascii="Arial" w:hAnsi="Arial" w:cs="Arial"/>
          <w:sz w:val="20"/>
          <w:szCs w:val="20"/>
          <w:lang w:val="it-IT"/>
        </w:rPr>
        <w:t>, E., &amp; Bottari, D. (2019). Esperienze atipiche nel corso dello sviluppo. In E. Valenza &amp; C. Turati (</w:t>
      </w:r>
      <w:proofErr w:type="spellStart"/>
      <w:r w:rsidRPr="00C16F05">
        <w:rPr>
          <w:rFonts w:ascii="Arial" w:hAnsi="Arial" w:cs="Arial"/>
          <w:sz w:val="20"/>
          <w:szCs w:val="20"/>
          <w:lang w:val="it-IT"/>
        </w:rPr>
        <w:t>Eds</w:t>
      </w:r>
      <w:proofErr w:type="spellEnd"/>
      <w:r w:rsidRPr="00C16F05">
        <w:rPr>
          <w:rFonts w:ascii="Arial" w:hAnsi="Arial" w:cs="Arial"/>
          <w:sz w:val="20"/>
          <w:szCs w:val="20"/>
          <w:lang w:val="it-IT"/>
        </w:rPr>
        <w:t xml:space="preserve">). </w:t>
      </w:r>
      <w:r w:rsidRPr="00C16F05">
        <w:rPr>
          <w:rFonts w:ascii="Arial" w:hAnsi="Arial" w:cs="Arial"/>
          <w:i/>
          <w:sz w:val="20"/>
          <w:szCs w:val="20"/>
          <w:lang w:val="it-IT"/>
        </w:rPr>
        <w:t>Promuovere lo sviluppo della mente</w:t>
      </w:r>
      <w:r w:rsidRPr="00C16F05">
        <w:rPr>
          <w:rFonts w:ascii="Arial" w:hAnsi="Arial" w:cs="Arial"/>
          <w:sz w:val="20"/>
          <w:szCs w:val="20"/>
          <w:lang w:val="it-IT"/>
        </w:rPr>
        <w:t xml:space="preserve"> (Cap. 5). </w:t>
      </w:r>
      <w:r w:rsidRPr="00C16F05">
        <w:rPr>
          <w:rFonts w:ascii="Arial" w:hAnsi="Arial" w:cs="Arial"/>
          <w:sz w:val="20"/>
          <w:szCs w:val="20"/>
        </w:rPr>
        <w:t xml:space="preserve">Bologna: Il </w:t>
      </w:r>
      <w:proofErr w:type="spellStart"/>
      <w:r w:rsidRPr="00C16F05">
        <w:rPr>
          <w:rFonts w:ascii="Arial" w:hAnsi="Arial" w:cs="Arial"/>
          <w:sz w:val="20"/>
          <w:szCs w:val="20"/>
        </w:rPr>
        <w:t>Mulino</w:t>
      </w:r>
      <w:proofErr w:type="spellEnd"/>
      <w:r w:rsidRPr="00C16F05">
        <w:rPr>
          <w:rFonts w:ascii="Arial" w:hAnsi="Arial" w:cs="Arial"/>
          <w:sz w:val="20"/>
          <w:szCs w:val="20"/>
        </w:rPr>
        <w:t>.</w:t>
      </w:r>
    </w:p>
    <w:p w14:paraId="6C58EB9A" w14:textId="2A53581A" w:rsidR="00EB632D" w:rsidRPr="00C16F05" w:rsidRDefault="00EB632D" w:rsidP="00EB632D">
      <w:pPr>
        <w:rPr>
          <w:rFonts w:ascii="Arial" w:hAnsi="Arial" w:cs="Arial"/>
          <w:sz w:val="20"/>
          <w:szCs w:val="20"/>
        </w:rPr>
      </w:pPr>
    </w:p>
    <w:p w14:paraId="5A679950" w14:textId="4284B85F" w:rsidR="00EB632D" w:rsidRPr="00C16F05" w:rsidRDefault="00EB632D" w:rsidP="002F397C">
      <w:pPr>
        <w:rPr>
          <w:rFonts w:ascii="Arial" w:hAnsi="Arial" w:cs="Arial"/>
          <w:sz w:val="20"/>
          <w:szCs w:val="20"/>
          <w:lang w:val="it-IT"/>
        </w:rPr>
      </w:pPr>
      <w:proofErr w:type="spellStart"/>
      <w:r w:rsidRPr="00C16F05">
        <w:rPr>
          <w:rFonts w:ascii="Arial" w:hAnsi="Arial" w:cs="Arial"/>
          <w:sz w:val="20"/>
          <w:szCs w:val="20"/>
        </w:rPr>
        <w:t>Manzone</w:t>
      </w:r>
      <w:proofErr w:type="spellEnd"/>
      <w:r w:rsidRPr="00C16F05">
        <w:rPr>
          <w:rFonts w:ascii="Arial" w:hAnsi="Arial" w:cs="Arial"/>
          <w:sz w:val="20"/>
          <w:szCs w:val="20"/>
        </w:rPr>
        <w:t xml:space="preserve">, D., </w:t>
      </w:r>
      <w:r w:rsidRPr="00C16F05">
        <w:rPr>
          <w:rFonts w:ascii="Arial" w:hAnsi="Arial" w:cs="Arial"/>
          <w:b/>
          <w:sz w:val="20"/>
          <w:szCs w:val="20"/>
        </w:rPr>
        <w:t>Nava</w:t>
      </w:r>
      <w:r w:rsidRPr="00C16F05">
        <w:rPr>
          <w:rFonts w:ascii="Arial" w:hAnsi="Arial" w:cs="Arial"/>
          <w:sz w:val="20"/>
          <w:szCs w:val="20"/>
        </w:rPr>
        <w:t xml:space="preserve">, E., </w:t>
      </w:r>
      <w:proofErr w:type="spellStart"/>
      <w:r w:rsidRPr="00C16F05">
        <w:rPr>
          <w:rFonts w:ascii="Arial" w:hAnsi="Arial" w:cs="Arial"/>
          <w:sz w:val="20"/>
          <w:szCs w:val="20"/>
        </w:rPr>
        <w:t>Bolognini</w:t>
      </w:r>
      <w:proofErr w:type="spellEnd"/>
      <w:r w:rsidRPr="00C16F05">
        <w:rPr>
          <w:rFonts w:ascii="Arial" w:hAnsi="Arial" w:cs="Arial"/>
          <w:sz w:val="20"/>
          <w:szCs w:val="20"/>
        </w:rPr>
        <w:t xml:space="preserve">, N. (2022). Methods for the Assessment of Multisensory Processing. </w:t>
      </w:r>
      <w:r w:rsidR="002F397C" w:rsidRPr="00C16F05">
        <w:rPr>
          <w:rFonts w:ascii="Arial" w:hAnsi="Arial" w:cs="Arial"/>
          <w:sz w:val="20"/>
          <w:szCs w:val="20"/>
        </w:rPr>
        <w:t xml:space="preserve">To appear in </w:t>
      </w:r>
      <w:r w:rsidR="002F397C" w:rsidRPr="00C16F05">
        <w:rPr>
          <w:rFonts w:ascii="Arial" w:hAnsi="Arial" w:cs="Arial"/>
          <w:i/>
          <w:sz w:val="20"/>
          <w:szCs w:val="20"/>
        </w:rPr>
        <w:t>Psychophysiology Methods</w:t>
      </w:r>
      <w:r w:rsidR="002F397C" w:rsidRPr="00C16F05">
        <w:rPr>
          <w:rFonts w:ascii="Arial" w:hAnsi="Arial" w:cs="Arial"/>
          <w:sz w:val="20"/>
          <w:szCs w:val="20"/>
        </w:rPr>
        <w:t xml:space="preserve">, eds. </w:t>
      </w:r>
      <w:r w:rsidR="002F397C" w:rsidRPr="00C16F05">
        <w:rPr>
          <w:rFonts w:ascii="Arial" w:hAnsi="Arial" w:cs="Arial"/>
          <w:sz w:val="20"/>
          <w:szCs w:val="20"/>
          <w:lang w:val="it-IT"/>
        </w:rPr>
        <w:t>Massimiliano Valeriani &amp; Marina De Tommaso.</w:t>
      </w:r>
    </w:p>
    <w:p w14:paraId="0AEC99F9" w14:textId="77777777" w:rsidR="00803C1F" w:rsidRPr="00C16F05" w:rsidRDefault="00803C1F" w:rsidP="00F34896">
      <w:pPr>
        <w:rPr>
          <w:rFonts w:ascii="Arial" w:hAnsi="Arial" w:cs="Arial"/>
          <w:sz w:val="20"/>
          <w:szCs w:val="20"/>
        </w:rPr>
      </w:pPr>
    </w:p>
    <w:p w14:paraId="3E0610F5" w14:textId="77777777" w:rsidR="004E7D21" w:rsidRPr="00C16F05" w:rsidRDefault="004E7D21" w:rsidP="00A53C68">
      <w:pPr>
        <w:pStyle w:val="Titolo1"/>
        <w:rPr>
          <w:rFonts w:ascii="Arial" w:hAnsi="Arial"/>
          <w:sz w:val="20"/>
          <w:szCs w:val="20"/>
          <w:lang w:val="en-GB"/>
        </w:rPr>
      </w:pPr>
    </w:p>
    <w:p w14:paraId="5D605F55" w14:textId="6E3F8C8C" w:rsidR="00E86421" w:rsidRPr="00C16F05" w:rsidRDefault="00E86421" w:rsidP="00A53C68">
      <w:pPr>
        <w:pStyle w:val="Titolo1"/>
        <w:rPr>
          <w:rFonts w:ascii="Arial" w:hAnsi="Arial"/>
          <w:color w:val="C00000"/>
          <w:sz w:val="20"/>
          <w:szCs w:val="20"/>
        </w:rPr>
      </w:pPr>
      <w:r w:rsidRPr="00C16F05">
        <w:rPr>
          <w:rFonts w:ascii="Arial" w:hAnsi="Arial"/>
          <w:color w:val="C00000"/>
          <w:sz w:val="20"/>
          <w:szCs w:val="20"/>
        </w:rPr>
        <w:t>Presenta</w:t>
      </w:r>
      <w:r w:rsidR="00F34896" w:rsidRPr="00C16F05">
        <w:rPr>
          <w:rFonts w:ascii="Arial" w:hAnsi="Arial"/>
          <w:color w:val="C00000"/>
          <w:sz w:val="20"/>
          <w:szCs w:val="20"/>
        </w:rPr>
        <w:t xml:space="preserve">tions </w:t>
      </w:r>
      <w:r w:rsidRPr="00C16F05">
        <w:rPr>
          <w:rFonts w:ascii="Arial" w:hAnsi="Arial"/>
          <w:color w:val="C00000"/>
          <w:sz w:val="20"/>
          <w:szCs w:val="20"/>
        </w:rPr>
        <w:t>a</w:t>
      </w:r>
      <w:r w:rsidR="00F34896" w:rsidRPr="00C16F05">
        <w:rPr>
          <w:rFonts w:ascii="Arial" w:hAnsi="Arial"/>
          <w:color w:val="C00000"/>
          <w:sz w:val="20"/>
          <w:szCs w:val="20"/>
        </w:rPr>
        <w:t>t National and International Conferences</w:t>
      </w:r>
    </w:p>
    <w:p w14:paraId="744F5AF5" w14:textId="77777777" w:rsidR="00E86421" w:rsidRPr="00C16F05" w:rsidRDefault="00E86421" w:rsidP="00A53C68">
      <w:pPr>
        <w:widowControl w:val="0"/>
        <w:tabs>
          <w:tab w:val="left" w:pos="1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1C081445" w14:textId="3541C0C8" w:rsidR="00DE3A20" w:rsidRPr="00C16F05" w:rsidRDefault="004D4C39" w:rsidP="004D4C39">
      <w:pPr>
        <w:pStyle w:val="Paragrafoelenco"/>
        <w:numPr>
          <w:ilvl w:val="0"/>
          <w:numId w:val="20"/>
        </w:numPr>
        <w:rPr>
          <w:rFonts w:ascii="Arial" w:hAnsi="Arial" w:cs="Arial"/>
          <w:sz w:val="20"/>
          <w:szCs w:val="20"/>
          <w:lang w:val="it-IT"/>
        </w:rPr>
      </w:pPr>
      <w:r w:rsidRPr="00C16F05">
        <w:rPr>
          <w:rFonts w:ascii="Arial" w:hAnsi="Arial" w:cs="Arial"/>
          <w:b/>
          <w:sz w:val="20"/>
          <w:szCs w:val="20"/>
          <w:lang w:val="it-IT"/>
        </w:rPr>
        <w:t>Nava</w:t>
      </w:r>
      <w:r w:rsidRPr="00C16F05">
        <w:rPr>
          <w:rFonts w:ascii="Arial" w:hAnsi="Arial" w:cs="Arial"/>
          <w:bCs/>
          <w:sz w:val="20"/>
          <w:szCs w:val="20"/>
          <w:lang w:val="it-IT"/>
        </w:rPr>
        <w:t xml:space="preserve">, E. (2019). </w:t>
      </w:r>
      <w:r w:rsidR="00C2078D" w:rsidRPr="00C16F05">
        <w:rPr>
          <w:rFonts w:ascii="Arial" w:hAnsi="Arial" w:cs="Arial"/>
          <w:bCs/>
          <w:sz w:val="20"/>
          <w:szCs w:val="20"/>
          <w:lang w:val="it-IT"/>
        </w:rPr>
        <w:t xml:space="preserve">Organisation of the symposium </w:t>
      </w:r>
      <w:r w:rsidR="00DE3A20" w:rsidRPr="00C16F05">
        <w:rPr>
          <w:rFonts w:ascii="Arial" w:hAnsi="Arial" w:cs="Arial"/>
          <w:sz w:val="20"/>
          <w:szCs w:val="20"/>
          <w:lang w:val="it-IT"/>
        </w:rPr>
        <w:t>“</w:t>
      </w:r>
      <w:r w:rsidR="00DE3A20" w:rsidRPr="00C16F05">
        <w:rPr>
          <w:rFonts w:ascii="Arial" w:hAnsi="Arial" w:cs="Arial"/>
          <w:i/>
          <w:iCs/>
          <w:sz w:val="20"/>
          <w:szCs w:val="20"/>
          <w:lang w:val="it-IT"/>
        </w:rPr>
        <w:t>Percepire e sentire il corpo: evidenze comportamentali e neurofisiologiche nello sviluppo tipico e patologico</w:t>
      </w:r>
      <w:r w:rsidR="00DE3A20" w:rsidRPr="00C16F05">
        <w:rPr>
          <w:rFonts w:ascii="Arial" w:hAnsi="Arial" w:cs="Arial"/>
          <w:sz w:val="20"/>
          <w:szCs w:val="20"/>
          <w:lang w:val="it-IT"/>
        </w:rPr>
        <w:t xml:space="preserve">”, AIP (Associazione Italiana di Psicologia), </w:t>
      </w:r>
      <w:r w:rsidRPr="00C16F05">
        <w:rPr>
          <w:rFonts w:ascii="Arial" w:hAnsi="Arial" w:cs="Arial"/>
          <w:sz w:val="20"/>
          <w:szCs w:val="20"/>
          <w:lang w:val="it-IT"/>
        </w:rPr>
        <w:t xml:space="preserve">Milano, 18-20 </w:t>
      </w:r>
      <w:proofErr w:type="spellStart"/>
      <w:r w:rsidR="00C2078D" w:rsidRPr="00C16F05">
        <w:rPr>
          <w:rFonts w:ascii="Arial" w:hAnsi="Arial" w:cs="Arial"/>
          <w:sz w:val="20"/>
          <w:szCs w:val="20"/>
          <w:lang w:val="it-IT"/>
        </w:rPr>
        <w:t>September</w:t>
      </w:r>
      <w:proofErr w:type="spellEnd"/>
      <w:r w:rsidRPr="00C16F05">
        <w:rPr>
          <w:rFonts w:ascii="Arial" w:hAnsi="Arial" w:cs="Arial"/>
          <w:sz w:val="20"/>
          <w:szCs w:val="20"/>
          <w:lang w:val="it-IT"/>
        </w:rPr>
        <w:t>.</w:t>
      </w:r>
    </w:p>
    <w:p w14:paraId="16DE10C5" w14:textId="77777777" w:rsidR="006636B5" w:rsidRPr="00C16F05" w:rsidRDefault="006636B5" w:rsidP="006636B5">
      <w:pPr>
        <w:pStyle w:val="Paragrafoelenco"/>
        <w:rPr>
          <w:rFonts w:ascii="Arial" w:hAnsi="Arial" w:cs="Arial"/>
          <w:sz w:val="20"/>
          <w:szCs w:val="20"/>
          <w:lang w:val="it-IT"/>
        </w:rPr>
      </w:pPr>
    </w:p>
    <w:p w14:paraId="2FF48C96" w14:textId="611DAB09" w:rsidR="006636B5" w:rsidRPr="00C16F05" w:rsidRDefault="006636B5" w:rsidP="006636B5">
      <w:pPr>
        <w:pStyle w:val="Paragrafoelenco"/>
        <w:widowControl w:val="0"/>
        <w:numPr>
          <w:ilvl w:val="0"/>
          <w:numId w:val="20"/>
        </w:numPr>
        <w:tabs>
          <w:tab w:val="left" w:pos="1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16F05">
        <w:rPr>
          <w:rFonts w:ascii="Arial" w:hAnsi="Arial" w:cs="Arial"/>
          <w:sz w:val="20"/>
          <w:szCs w:val="20"/>
          <w:lang w:val="it-IT"/>
        </w:rPr>
        <w:t xml:space="preserve">De </w:t>
      </w:r>
      <w:proofErr w:type="spellStart"/>
      <w:r w:rsidRPr="00C16F05">
        <w:rPr>
          <w:rFonts w:ascii="Arial" w:hAnsi="Arial" w:cs="Arial"/>
          <w:sz w:val="20"/>
          <w:szCs w:val="20"/>
          <w:lang w:val="it-IT"/>
        </w:rPr>
        <w:t>Berardis</w:t>
      </w:r>
      <w:proofErr w:type="spellEnd"/>
      <w:r w:rsidRPr="00C16F05">
        <w:rPr>
          <w:rFonts w:ascii="Arial" w:hAnsi="Arial" w:cs="Arial"/>
          <w:sz w:val="20"/>
          <w:szCs w:val="20"/>
          <w:lang w:val="it-IT"/>
        </w:rPr>
        <w:t xml:space="preserve">, A., Gamberini, C., Bolognini, N., &amp; </w:t>
      </w:r>
      <w:r w:rsidRPr="00C16F05">
        <w:rPr>
          <w:rFonts w:ascii="Arial" w:hAnsi="Arial" w:cs="Arial"/>
          <w:b/>
          <w:sz w:val="20"/>
          <w:szCs w:val="20"/>
          <w:lang w:val="it-IT"/>
        </w:rPr>
        <w:t>Nava</w:t>
      </w:r>
      <w:r w:rsidRPr="00C16F05">
        <w:rPr>
          <w:rFonts w:ascii="Arial" w:hAnsi="Arial" w:cs="Arial"/>
          <w:sz w:val="20"/>
          <w:szCs w:val="20"/>
          <w:lang w:val="it-IT"/>
        </w:rPr>
        <w:t xml:space="preserve">, E. (2018). </w:t>
      </w:r>
      <w:r w:rsidRPr="00C16F05">
        <w:rPr>
          <w:rFonts w:ascii="Arial" w:hAnsi="Arial" w:cs="Arial"/>
          <w:i/>
          <w:iCs/>
          <w:sz w:val="20"/>
          <w:szCs w:val="20"/>
        </w:rPr>
        <w:t xml:space="preserve">Action shapes the sense of body </w:t>
      </w:r>
      <w:r w:rsidRPr="00C16F05">
        <w:rPr>
          <w:rFonts w:ascii="Arial" w:hAnsi="Arial" w:cs="Arial"/>
          <w:i/>
          <w:iCs/>
          <w:sz w:val="20"/>
          <w:szCs w:val="20"/>
        </w:rPr>
        <w:lastRenderedPageBreak/>
        <w:t>ownership across human development</w:t>
      </w:r>
      <w:r w:rsidRPr="00C16F05">
        <w:rPr>
          <w:rFonts w:ascii="Arial" w:hAnsi="Arial" w:cs="Arial"/>
          <w:sz w:val="20"/>
          <w:szCs w:val="20"/>
        </w:rPr>
        <w:t xml:space="preserve">. AIP, Madrid, 3-6 </w:t>
      </w:r>
      <w:proofErr w:type="spellStart"/>
      <w:r w:rsidRPr="00C16F05">
        <w:rPr>
          <w:rFonts w:ascii="Arial" w:hAnsi="Arial" w:cs="Arial"/>
          <w:sz w:val="20"/>
          <w:szCs w:val="20"/>
        </w:rPr>
        <w:t>Luglio</w:t>
      </w:r>
      <w:proofErr w:type="spellEnd"/>
      <w:r w:rsidRPr="00C16F05">
        <w:rPr>
          <w:rFonts w:ascii="Arial" w:hAnsi="Arial" w:cs="Arial"/>
          <w:sz w:val="20"/>
          <w:szCs w:val="20"/>
        </w:rPr>
        <w:t>.</w:t>
      </w:r>
    </w:p>
    <w:p w14:paraId="4A375CD3" w14:textId="77777777" w:rsidR="006636B5" w:rsidRPr="00C16F05" w:rsidRDefault="006636B5" w:rsidP="006636B5">
      <w:pPr>
        <w:pStyle w:val="Paragrafoelenco"/>
        <w:widowControl w:val="0"/>
        <w:tabs>
          <w:tab w:val="left" w:pos="1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069B904" w14:textId="551BF132" w:rsidR="006636B5" w:rsidRPr="00C16F05" w:rsidRDefault="006636B5" w:rsidP="006636B5">
      <w:pPr>
        <w:pStyle w:val="Paragrafoelenco"/>
        <w:widowControl w:val="0"/>
        <w:numPr>
          <w:ilvl w:val="0"/>
          <w:numId w:val="20"/>
        </w:numPr>
        <w:tabs>
          <w:tab w:val="left" w:pos="1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16F05">
        <w:rPr>
          <w:rFonts w:ascii="Arial" w:hAnsi="Arial" w:cs="Arial"/>
          <w:sz w:val="20"/>
          <w:szCs w:val="20"/>
          <w:lang w:val="it-IT"/>
        </w:rPr>
        <w:t xml:space="preserve">Frigerio, S., Filipponi, C., </w:t>
      </w:r>
      <w:proofErr w:type="spellStart"/>
      <w:r w:rsidRPr="00C16F05">
        <w:rPr>
          <w:rFonts w:ascii="Arial" w:hAnsi="Arial" w:cs="Arial"/>
          <w:sz w:val="20"/>
          <w:szCs w:val="20"/>
          <w:lang w:val="it-IT"/>
        </w:rPr>
        <w:t>Weinreich</w:t>
      </w:r>
      <w:proofErr w:type="spellEnd"/>
      <w:r w:rsidRPr="00C16F05">
        <w:rPr>
          <w:rFonts w:ascii="Arial" w:hAnsi="Arial" w:cs="Arial"/>
          <w:sz w:val="20"/>
          <w:szCs w:val="20"/>
          <w:lang w:val="it-IT"/>
        </w:rPr>
        <w:t xml:space="preserve">, L., Turati, C., Grassi, M., &amp; </w:t>
      </w:r>
      <w:r w:rsidRPr="00C16F05">
        <w:rPr>
          <w:rFonts w:ascii="Arial" w:hAnsi="Arial" w:cs="Arial"/>
          <w:b/>
          <w:sz w:val="20"/>
          <w:szCs w:val="20"/>
          <w:lang w:val="it-IT"/>
        </w:rPr>
        <w:t>Nava</w:t>
      </w:r>
      <w:r w:rsidRPr="00C16F05">
        <w:rPr>
          <w:rFonts w:ascii="Arial" w:hAnsi="Arial" w:cs="Arial"/>
          <w:sz w:val="20"/>
          <w:szCs w:val="20"/>
          <w:lang w:val="it-IT"/>
        </w:rPr>
        <w:t xml:space="preserve">, E. (2018). </w:t>
      </w:r>
      <w:r w:rsidRPr="00C16F05">
        <w:rPr>
          <w:rFonts w:ascii="Arial" w:hAnsi="Arial" w:cs="Arial"/>
          <w:i/>
          <w:iCs/>
          <w:sz w:val="20"/>
          <w:szCs w:val="20"/>
        </w:rPr>
        <w:t>Unconscious processing of emotions alters the feeling of neutral objects: Evidence from 3-month-old infants</w:t>
      </w:r>
      <w:r w:rsidRPr="00C16F05">
        <w:rPr>
          <w:rFonts w:ascii="Arial" w:hAnsi="Arial" w:cs="Arial"/>
          <w:sz w:val="20"/>
          <w:szCs w:val="20"/>
        </w:rPr>
        <w:t xml:space="preserve">. Cognitive Science Arena, </w:t>
      </w:r>
      <w:proofErr w:type="spellStart"/>
      <w:r w:rsidRPr="00C16F05">
        <w:rPr>
          <w:rFonts w:ascii="Arial" w:hAnsi="Arial" w:cs="Arial"/>
          <w:sz w:val="20"/>
          <w:szCs w:val="20"/>
        </w:rPr>
        <w:t>Bressanone</w:t>
      </w:r>
      <w:proofErr w:type="spellEnd"/>
      <w:r w:rsidRPr="00C16F05">
        <w:rPr>
          <w:rFonts w:ascii="Arial" w:hAnsi="Arial" w:cs="Arial"/>
          <w:sz w:val="20"/>
          <w:szCs w:val="20"/>
        </w:rPr>
        <w:t xml:space="preserve">, 23-24 </w:t>
      </w:r>
      <w:r w:rsidR="00C2078D" w:rsidRPr="00C16F05">
        <w:rPr>
          <w:rFonts w:ascii="Arial" w:hAnsi="Arial" w:cs="Arial"/>
          <w:sz w:val="20"/>
          <w:szCs w:val="20"/>
        </w:rPr>
        <w:t>February</w:t>
      </w:r>
      <w:r w:rsidRPr="00C16F05">
        <w:rPr>
          <w:rFonts w:ascii="Arial" w:hAnsi="Arial" w:cs="Arial"/>
          <w:sz w:val="20"/>
          <w:szCs w:val="20"/>
        </w:rPr>
        <w:t>.</w:t>
      </w:r>
    </w:p>
    <w:p w14:paraId="21ED5D1B" w14:textId="77777777" w:rsidR="006636B5" w:rsidRPr="00C16F05" w:rsidRDefault="006636B5" w:rsidP="006636B5">
      <w:pPr>
        <w:pStyle w:val="Paragrafoelenco"/>
        <w:widowControl w:val="0"/>
        <w:tabs>
          <w:tab w:val="left" w:pos="1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88A14C4" w14:textId="013E609E" w:rsidR="006636B5" w:rsidRPr="00C16F05" w:rsidRDefault="006636B5" w:rsidP="006636B5">
      <w:pPr>
        <w:pStyle w:val="Paragrafoelenco"/>
        <w:widowControl w:val="0"/>
        <w:numPr>
          <w:ilvl w:val="0"/>
          <w:numId w:val="20"/>
        </w:numPr>
        <w:tabs>
          <w:tab w:val="left" w:pos="1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C16F05">
        <w:rPr>
          <w:rFonts w:ascii="Arial" w:hAnsi="Arial" w:cs="Arial"/>
          <w:sz w:val="20"/>
          <w:szCs w:val="20"/>
        </w:rPr>
        <w:t>Gamberini</w:t>
      </w:r>
      <w:proofErr w:type="spellEnd"/>
      <w:r w:rsidRPr="00C16F05">
        <w:rPr>
          <w:rFonts w:ascii="Arial" w:hAnsi="Arial" w:cs="Arial"/>
          <w:sz w:val="20"/>
          <w:szCs w:val="20"/>
        </w:rPr>
        <w:t xml:space="preserve">, C., &amp; </w:t>
      </w:r>
      <w:r w:rsidRPr="00C16F05">
        <w:rPr>
          <w:rFonts w:ascii="Arial" w:hAnsi="Arial" w:cs="Arial"/>
          <w:b/>
          <w:sz w:val="20"/>
          <w:szCs w:val="20"/>
        </w:rPr>
        <w:t>Nava</w:t>
      </w:r>
      <w:r w:rsidRPr="00C16F05">
        <w:rPr>
          <w:rFonts w:ascii="Arial" w:hAnsi="Arial" w:cs="Arial"/>
          <w:sz w:val="20"/>
          <w:szCs w:val="20"/>
        </w:rPr>
        <w:t xml:space="preserve">, E. (2017). </w:t>
      </w:r>
      <w:r w:rsidRPr="00C16F05">
        <w:rPr>
          <w:rFonts w:ascii="Arial" w:hAnsi="Arial" w:cs="Arial"/>
          <w:i/>
          <w:iCs/>
          <w:sz w:val="20"/>
          <w:szCs w:val="20"/>
        </w:rPr>
        <w:t>Active movements promote the development of a unitary sense of body ownership</w:t>
      </w:r>
      <w:r w:rsidRPr="00C16F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16F05">
        <w:rPr>
          <w:rFonts w:ascii="Arial" w:hAnsi="Arial" w:cs="Arial"/>
          <w:sz w:val="20"/>
          <w:szCs w:val="20"/>
        </w:rPr>
        <w:t>NeuroMi</w:t>
      </w:r>
      <w:proofErr w:type="spellEnd"/>
      <w:r w:rsidRPr="00C16F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16F05">
        <w:rPr>
          <w:rFonts w:ascii="Arial" w:hAnsi="Arial" w:cs="Arial"/>
          <w:sz w:val="20"/>
          <w:szCs w:val="20"/>
        </w:rPr>
        <w:t>Università</w:t>
      </w:r>
      <w:proofErr w:type="spellEnd"/>
      <w:r w:rsidRPr="00C16F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F05">
        <w:rPr>
          <w:rFonts w:ascii="Arial" w:hAnsi="Arial" w:cs="Arial"/>
          <w:sz w:val="20"/>
          <w:szCs w:val="20"/>
        </w:rPr>
        <w:t>degli</w:t>
      </w:r>
      <w:proofErr w:type="spellEnd"/>
      <w:r w:rsidRPr="00C16F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F05">
        <w:rPr>
          <w:rFonts w:ascii="Arial" w:hAnsi="Arial" w:cs="Arial"/>
          <w:sz w:val="20"/>
          <w:szCs w:val="20"/>
        </w:rPr>
        <w:t>Studi</w:t>
      </w:r>
      <w:proofErr w:type="spellEnd"/>
      <w:r w:rsidRPr="00C16F05">
        <w:rPr>
          <w:rFonts w:ascii="Arial" w:hAnsi="Arial" w:cs="Arial"/>
          <w:sz w:val="20"/>
          <w:szCs w:val="20"/>
        </w:rPr>
        <w:t xml:space="preserve"> Milano-Bicocca, 13-15 </w:t>
      </w:r>
      <w:r w:rsidR="00C2078D" w:rsidRPr="00C16F05">
        <w:rPr>
          <w:rFonts w:ascii="Arial" w:hAnsi="Arial" w:cs="Arial"/>
          <w:sz w:val="20"/>
          <w:szCs w:val="20"/>
        </w:rPr>
        <w:t>September</w:t>
      </w:r>
      <w:r w:rsidRPr="00C16F05">
        <w:rPr>
          <w:rFonts w:ascii="Arial" w:hAnsi="Arial" w:cs="Arial"/>
          <w:sz w:val="20"/>
          <w:szCs w:val="20"/>
        </w:rPr>
        <w:t>.</w:t>
      </w:r>
    </w:p>
    <w:p w14:paraId="1E2CC7AA" w14:textId="77777777" w:rsidR="006636B5" w:rsidRPr="00C16F05" w:rsidRDefault="006636B5" w:rsidP="006636B5">
      <w:pPr>
        <w:pStyle w:val="Paragrafoelenco"/>
        <w:widowControl w:val="0"/>
        <w:tabs>
          <w:tab w:val="left" w:pos="1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80D7BB" w14:textId="31D4C00B" w:rsidR="006636B5" w:rsidRPr="00C16F05" w:rsidRDefault="006636B5" w:rsidP="006636B5">
      <w:pPr>
        <w:pStyle w:val="Paragrafoelenco"/>
        <w:widowControl w:val="0"/>
        <w:numPr>
          <w:ilvl w:val="0"/>
          <w:numId w:val="20"/>
        </w:numPr>
        <w:tabs>
          <w:tab w:val="left" w:pos="1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C16F05">
        <w:rPr>
          <w:rFonts w:ascii="Arial" w:hAnsi="Arial" w:cs="Arial"/>
          <w:b/>
          <w:sz w:val="20"/>
          <w:szCs w:val="20"/>
          <w:lang w:val="it-IT"/>
        </w:rPr>
        <w:t>Nava</w:t>
      </w:r>
      <w:r w:rsidRPr="00C16F05">
        <w:rPr>
          <w:rFonts w:ascii="Arial" w:hAnsi="Arial" w:cs="Arial"/>
          <w:sz w:val="20"/>
          <w:szCs w:val="20"/>
          <w:lang w:val="it-IT"/>
        </w:rPr>
        <w:t xml:space="preserve">, E., &amp; Rinaldi, L. (2016). </w:t>
      </w:r>
      <w:r w:rsidRPr="00C16F05">
        <w:rPr>
          <w:rFonts w:ascii="Arial" w:hAnsi="Arial" w:cs="Arial"/>
          <w:i/>
          <w:iCs/>
          <w:sz w:val="20"/>
          <w:szCs w:val="20"/>
          <w:lang w:val="it-IT"/>
        </w:rPr>
        <w:t xml:space="preserve">Il feedback visivo e propriocettivo </w:t>
      </w:r>
      <w:proofErr w:type="gramStart"/>
      <w:r w:rsidRPr="00C16F05">
        <w:rPr>
          <w:rFonts w:ascii="Arial" w:hAnsi="Arial" w:cs="Arial"/>
          <w:i/>
          <w:iCs/>
          <w:sz w:val="20"/>
          <w:szCs w:val="20"/>
          <w:lang w:val="it-IT"/>
        </w:rPr>
        <w:t>modulano diversamente</w:t>
      </w:r>
      <w:proofErr w:type="gramEnd"/>
      <w:r w:rsidRPr="00C16F05">
        <w:rPr>
          <w:rFonts w:ascii="Arial" w:hAnsi="Arial" w:cs="Arial"/>
          <w:i/>
          <w:iCs/>
          <w:sz w:val="20"/>
          <w:szCs w:val="20"/>
          <w:lang w:val="it-IT"/>
        </w:rPr>
        <w:t xml:space="preserve"> la rappresentazione del numero e del tempo in bambini di età prescolare e scolare</w:t>
      </w:r>
      <w:r w:rsidRPr="00C16F05">
        <w:rPr>
          <w:rFonts w:ascii="Arial" w:hAnsi="Arial" w:cs="Arial"/>
          <w:sz w:val="20"/>
          <w:szCs w:val="20"/>
          <w:lang w:val="it-IT"/>
        </w:rPr>
        <w:t xml:space="preserve">. Associazione Italiana di Psicologia (AIP – sezione di Psicologia dello Sviluppo), Vicenza, 8-10 </w:t>
      </w:r>
      <w:proofErr w:type="spellStart"/>
      <w:r w:rsidR="00C2078D" w:rsidRPr="00C16F05">
        <w:rPr>
          <w:rFonts w:ascii="Arial" w:hAnsi="Arial" w:cs="Arial"/>
          <w:sz w:val="20"/>
          <w:szCs w:val="20"/>
          <w:lang w:val="it-IT"/>
        </w:rPr>
        <w:t>September</w:t>
      </w:r>
      <w:proofErr w:type="spellEnd"/>
      <w:r w:rsidRPr="00C16F05">
        <w:rPr>
          <w:rFonts w:ascii="Arial" w:hAnsi="Arial" w:cs="Arial"/>
          <w:sz w:val="20"/>
          <w:szCs w:val="20"/>
          <w:lang w:val="it-IT"/>
        </w:rPr>
        <w:t>.</w:t>
      </w:r>
    </w:p>
    <w:p w14:paraId="6BE3C4F6" w14:textId="77777777" w:rsidR="00DE3A20" w:rsidRPr="00C16F05" w:rsidRDefault="00DE3A20" w:rsidP="00A53C68">
      <w:pPr>
        <w:rPr>
          <w:rFonts w:ascii="Arial" w:hAnsi="Arial" w:cs="Arial"/>
          <w:sz w:val="20"/>
          <w:szCs w:val="20"/>
          <w:lang w:val="it-IT"/>
        </w:rPr>
      </w:pPr>
    </w:p>
    <w:p w14:paraId="0A480989" w14:textId="7BD2E3E2" w:rsidR="00BD05E0" w:rsidRPr="00C16F05" w:rsidRDefault="005752F4" w:rsidP="004D4C39">
      <w:pPr>
        <w:pStyle w:val="Paragrafoelenco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C16F05">
        <w:rPr>
          <w:rFonts w:ascii="Arial" w:hAnsi="Arial" w:cs="Arial"/>
          <w:b/>
          <w:sz w:val="20"/>
          <w:szCs w:val="20"/>
          <w:lang w:val="it-IT"/>
        </w:rPr>
        <w:t>Nava</w:t>
      </w:r>
      <w:r w:rsidRPr="00C16F05">
        <w:rPr>
          <w:rFonts w:ascii="Arial" w:hAnsi="Arial" w:cs="Arial"/>
          <w:sz w:val="20"/>
          <w:szCs w:val="20"/>
          <w:lang w:val="it-IT"/>
        </w:rPr>
        <w:t xml:space="preserve">, E., Bolognini, N., &amp; Turati, C. </w:t>
      </w:r>
      <w:r w:rsidR="00803C1F" w:rsidRPr="00C16F05">
        <w:rPr>
          <w:rFonts w:ascii="Arial" w:hAnsi="Arial" w:cs="Arial"/>
          <w:sz w:val="20"/>
          <w:szCs w:val="20"/>
          <w:lang w:val="it-IT"/>
        </w:rPr>
        <w:t xml:space="preserve">(2015). </w:t>
      </w:r>
      <w:r w:rsidR="00BD05E0" w:rsidRPr="00C16F05">
        <w:rPr>
          <w:rFonts w:ascii="Arial" w:hAnsi="Arial" w:cs="Arial"/>
          <w:i/>
          <w:sz w:val="20"/>
          <w:szCs w:val="20"/>
        </w:rPr>
        <w:t xml:space="preserve">The development of a </w:t>
      </w:r>
      <w:proofErr w:type="spellStart"/>
      <w:r w:rsidR="00BD05E0" w:rsidRPr="00C16F05">
        <w:rPr>
          <w:rFonts w:ascii="Arial" w:hAnsi="Arial" w:cs="Arial"/>
          <w:i/>
          <w:sz w:val="20"/>
          <w:szCs w:val="20"/>
        </w:rPr>
        <w:t>crossmodal</w:t>
      </w:r>
      <w:proofErr w:type="spellEnd"/>
      <w:r w:rsidR="00BD05E0" w:rsidRPr="00C16F05">
        <w:rPr>
          <w:rFonts w:ascii="Arial" w:hAnsi="Arial" w:cs="Arial"/>
          <w:i/>
          <w:sz w:val="20"/>
          <w:szCs w:val="20"/>
        </w:rPr>
        <w:t xml:space="preserve"> sense of body ownership</w:t>
      </w:r>
      <w:r w:rsidR="00BD05E0" w:rsidRPr="00C16F05">
        <w:rPr>
          <w:rFonts w:ascii="Arial" w:hAnsi="Arial" w:cs="Arial"/>
          <w:sz w:val="20"/>
          <w:szCs w:val="20"/>
        </w:rPr>
        <w:t xml:space="preserve">. International Multisensory Research forum (IMRF), Pisa, </w:t>
      </w:r>
      <w:r w:rsidR="00564797" w:rsidRPr="00C16F05">
        <w:rPr>
          <w:rFonts w:ascii="Arial" w:hAnsi="Arial" w:cs="Arial"/>
          <w:sz w:val="20"/>
          <w:szCs w:val="20"/>
        </w:rPr>
        <w:t xml:space="preserve">13-16 </w:t>
      </w:r>
      <w:r w:rsidR="00C2078D" w:rsidRPr="00C16F05">
        <w:rPr>
          <w:rFonts w:ascii="Arial" w:hAnsi="Arial" w:cs="Arial"/>
          <w:sz w:val="20"/>
          <w:szCs w:val="20"/>
        </w:rPr>
        <w:t>June</w:t>
      </w:r>
      <w:r w:rsidR="00CB7B03" w:rsidRPr="00C16F05">
        <w:rPr>
          <w:rFonts w:ascii="Arial" w:hAnsi="Arial" w:cs="Arial"/>
          <w:sz w:val="20"/>
          <w:szCs w:val="20"/>
        </w:rPr>
        <w:t>.</w:t>
      </w:r>
    </w:p>
    <w:p w14:paraId="7F7017A5" w14:textId="77777777" w:rsidR="00BD05E0" w:rsidRPr="00C16F05" w:rsidRDefault="00BD05E0" w:rsidP="00A53C68">
      <w:pPr>
        <w:widowControl w:val="0"/>
        <w:tabs>
          <w:tab w:val="left" w:pos="1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3614C70" w14:textId="60D97688" w:rsidR="00E86421" w:rsidRPr="00C16F05" w:rsidRDefault="00A9254D" w:rsidP="004D4C39">
      <w:pPr>
        <w:pStyle w:val="Paragrafoelenco"/>
        <w:widowControl w:val="0"/>
        <w:numPr>
          <w:ilvl w:val="0"/>
          <w:numId w:val="20"/>
        </w:numPr>
        <w:tabs>
          <w:tab w:val="left" w:pos="1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16F05">
        <w:rPr>
          <w:rFonts w:ascii="Arial" w:hAnsi="Arial" w:cs="Arial"/>
          <w:b/>
          <w:sz w:val="20"/>
          <w:szCs w:val="20"/>
          <w:lang w:val="it-IT"/>
        </w:rPr>
        <w:t>Nava</w:t>
      </w:r>
      <w:r w:rsidRPr="00C16F05">
        <w:rPr>
          <w:rFonts w:ascii="Arial" w:hAnsi="Arial" w:cs="Arial"/>
          <w:sz w:val="20"/>
          <w:szCs w:val="20"/>
          <w:lang w:val="it-IT"/>
        </w:rPr>
        <w:t xml:space="preserve">, E., Croci, E., &amp; Turati, C. </w:t>
      </w:r>
      <w:r w:rsidR="00CB7B03" w:rsidRPr="00C16F05">
        <w:rPr>
          <w:rFonts w:ascii="Arial" w:hAnsi="Arial" w:cs="Arial"/>
          <w:sz w:val="20"/>
          <w:szCs w:val="20"/>
          <w:lang w:val="it-IT"/>
        </w:rPr>
        <w:t xml:space="preserve">(2015). </w:t>
      </w:r>
      <w:proofErr w:type="spellStart"/>
      <w:r w:rsidR="00E86421" w:rsidRPr="00C16F05">
        <w:rPr>
          <w:rFonts w:ascii="Arial" w:hAnsi="Arial" w:cs="Arial"/>
          <w:i/>
          <w:iCs/>
          <w:sz w:val="20"/>
          <w:szCs w:val="20"/>
        </w:rPr>
        <w:t>Crossmodal</w:t>
      </w:r>
      <w:proofErr w:type="spellEnd"/>
      <w:r w:rsidR="00E86421" w:rsidRPr="00C16F05">
        <w:rPr>
          <w:rFonts w:ascii="Arial" w:hAnsi="Arial" w:cs="Arial"/>
          <w:i/>
          <w:iCs/>
          <w:sz w:val="20"/>
          <w:szCs w:val="20"/>
        </w:rPr>
        <w:t xml:space="preserve"> correspondences in 3-4</w:t>
      </w:r>
      <w:r w:rsidR="009A1DCC" w:rsidRPr="00C16F05">
        <w:rPr>
          <w:rFonts w:ascii="Arial" w:hAnsi="Arial" w:cs="Arial"/>
          <w:i/>
          <w:iCs/>
          <w:sz w:val="20"/>
          <w:szCs w:val="20"/>
        </w:rPr>
        <w:t>-</w:t>
      </w:r>
      <w:r w:rsidR="00E86421" w:rsidRPr="00C16F05">
        <w:rPr>
          <w:rFonts w:ascii="Arial" w:hAnsi="Arial" w:cs="Arial"/>
          <w:i/>
          <w:iCs/>
          <w:sz w:val="20"/>
          <w:szCs w:val="20"/>
        </w:rPr>
        <w:t>month-old infants for vision, hearing and touch</w:t>
      </w:r>
      <w:r w:rsidR="00E86421" w:rsidRPr="00C16F05">
        <w:rPr>
          <w:rFonts w:ascii="Arial" w:hAnsi="Arial" w:cs="Arial"/>
          <w:sz w:val="20"/>
          <w:szCs w:val="20"/>
        </w:rPr>
        <w:t>. Budapest CEU Conference on Cognitive Development (BCCCD), Budapest (</w:t>
      </w:r>
      <w:r w:rsidR="00C2078D" w:rsidRPr="00C16F05">
        <w:rPr>
          <w:rFonts w:ascii="Arial" w:hAnsi="Arial" w:cs="Arial"/>
          <w:sz w:val="20"/>
          <w:szCs w:val="20"/>
        </w:rPr>
        <w:t>Hungary</w:t>
      </w:r>
      <w:r w:rsidR="00E86421" w:rsidRPr="00C16F05">
        <w:rPr>
          <w:rFonts w:ascii="Arial" w:hAnsi="Arial" w:cs="Arial"/>
          <w:sz w:val="20"/>
          <w:szCs w:val="20"/>
        </w:rPr>
        <w:t xml:space="preserve">), </w:t>
      </w:r>
      <w:r w:rsidR="00564797" w:rsidRPr="00C16F05">
        <w:rPr>
          <w:rFonts w:ascii="Arial" w:hAnsi="Arial" w:cs="Arial"/>
          <w:sz w:val="20"/>
          <w:szCs w:val="20"/>
        </w:rPr>
        <w:t xml:space="preserve">8-10 </w:t>
      </w:r>
      <w:r w:rsidR="00C2078D" w:rsidRPr="00C16F05">
        <w:rPr>
          <w:rFonts w:ascii="Arial" w:hAnsi="Arial" w:cs="Arial"/>
          <w:sz w:val="20"/>
          <w:szCs w:val="20"/>
        </w:rPr>
        <w:t>January</w:t>
      </w:r>
      <w:r w:rsidR="00CB7B03" w:rsidRPr="00C16F05">
        <w:rPr>
          <w:rFonts w:ascii="Arial" w:hAnsi="Arial" w:cs="Arial"/>
          <w:sz w:val="20"/>
          <w:szCs w:val="20"/>
        </w:rPr>
        <w:t>.</w:t>
      </w:r>
    </w:p>
    <w:p w14:paraId="66BE19A9" w14:textId="77777777" w:rsidR="00E86421" w:rsidRPr="00C16F05" w:rsidRDefault="00E86421" w:rsidP="00A53C68">
      <w:pPr>
        <w:widowControl w:val="0"/>
        <w:tabs>
          <w:tab w:val="left" w:pos="1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5EB5258" w14:textId="0D020D34" w:rsidR="00E86421" w:rsidRPr="00C16F05" w:rsidRDefault="00A9254D" w:rsidP="004D4C39">
      <w:pPr>
        <w:pStyle w:val="Paragrafoelenco"/>
        <w:widowControl w:val="0"/>
        <w:numPr>
          <w:ilvl w:val="0"/>
          <w:numId w:val="20"/>
        </w:numPr>
        <w:tabs>
          <w:tab w:val="left" w:pos="1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16F05">
        <w:rPr>
          <w:rFonts w:ascii="Arial" w:hAnsi="Arial" w:cs="Arial"/>
          <w:b/>
          <w:sz w:val="20"/>
          <w:szCs w:val="20"/>
        </w:rPr>
        <w:t>Nava</w:t>
      </w:r>
      <w:r w:rsidRPr="00C16F05">
        <w:rPr>
          <w:rFonts w:ascii="Arial" w:hAnsi="Arial" w:cs="Arial"/>
          <w:sz w:val="20"/>
          <w:szCs w:val="20"/>
        </w:rPr>
        <w:t xml:space="preserve">, E., &amp; </w:t>
      </w:r>
      <w:proofErr w:type="spellStart"/>
      <w:r w:rsidRPr="00C16F05">
        <w:rPr>
          <w:rFonts w:ascii="Arial" w:hAnsi="Arial" w:cs="Arial"/>
          <w:sz w:val="20"/>
          <w:szCs w:val="20"/>
        </w:rPr>
        <w:t>Turati</w:t>
      </w:r>
      <w:proofErr w:type="spellEnd"/>
      <w:r w:rsidRPr="00C16F05">
        <w:rPr>
          <w:rFonts w:ascii="Arial" w:hAnsi="Arial" w:cs="Arial"/>
          <w:sz w:val="20"/>
          <w:szCs w:val="20"/>
        </w:rPr>
        <w:t xml:space="preserve">, C. </w:t>
      </w:r>
      <w:r w:rsidR="00CB7B03" w:rsidRPr="00C16F05">
        <w:rPr>
          <w:rFonts w:ascii="Arial" w:hAnsi="Arial" w:cs="Arial"/>
          <w:sz w:val="20"/>
          <w:szCs w:val="20"/>
        </w:rPr>
        <w:t xml:space="preserve">(2015). </w:t>
      </w:r>
      <w:r w:rsidR="00E86421" w:rsidRPr="00C16F05">
        <w:rPr>
          <w:rFonts w:ascii="Arial" w:hAnsi="Arial" w:cs="Arial"/>
          <w:i/>
          <w:iCs/>
          <w:sz w:val="20"/>
          <w:szCs w:val="20"/>
        </w:rPr>
        <w:t>Emotion understanding in deaf children</w:t>
      </w:r>
      <w:r w:rsidR="00E86421" w:rsidRPr="00C16F05">
        <w:rPr>
          <w:rFonts w:ascii="Arial" w:hAnsi="Arial" w:cs="Arial"/>
          <w:sz w:val="20"/>
          <w:szCs w:val="20"/>
        </w:rPr>
        <w:t>. Budapest CEU Conference on Cognitive Development (BCCCD), Budapest (</w:t>
      </w:r>
      <w:r w:rsidR="00C2078D" w:rsidRPr="00C16F05">
        <w:rPr>
          <w:rFonts w:ascii="Arial" w:hAnsi="Arial" w:cs="Arial"/>
          <w:sz w:val="20"/>
          <w:szCs w:val="20"/>
        </w:rPr>
        <w:t>Hungary</w:t>
      </w:r>
      <w:r w:rsidR="00E86421" w:rsidRPr="00C16F05">
        <w:rPr>
          <w:rFonts w:ascii="Arial" w:hAnsi="Arial" w:cs="Arial"/>
          <w:sz w:val="20"/>
          <w:szCs w:val="20"/>
        </w:rPr>
        <w:t>),</w:t>
      </w:r>
      <w:r w:rsidR="00564797" w:rsidRPr="00C16F05">
        <w:rPr>
          <w:rFonts w:ascii="Arial" w:hAnsi="Arial" w:cs="Arial"/>
          <w:sz w:val="20"/>
          <w:szCs w:val="20"/>
        </w:rPr>
        <w:t xml:space="preserve"> 8-10</w:t>
      </w:r>
      <w:r w:rsidR="00E86421" w:rsidRPr="00C16F05">
        <w:rPr>
          <w:rFonts w:ascii="Arial" w:hAnsi="Arial" w:cs="Arial"/>
          <w:sz w:val="20"/>
          <w:szCs w:val="20"/>
        </w:rPr>
        <w:t xml:space="preserve"> </w:t>
      </w:r>
      <w:r w:rsidR="00C2078D" w:rsidRPr="00C16F05">
        <w:rPr>
          <w:rFonts w:ascii="Arial" w:hAnsi="Arial" w:cs="Arial"/>
          <w:sz w:val="20"/>
          <w:szCs w:val="20"/>
        </w:rPr>
        <w:t>January</w:t>
      </w:r>
      <w:r w:rsidR="00CB7B03" w:rsidRPr="00C16F05">
        <w:rPr>
          <w:rFonts w:ascii="Arial" w:hAnsi="Arial" w:cs="Arial"/>
          <w:sz w:val="20"/>
          <w:szCs w:val="20"/>
        </w:rPr>
        <w:t>.</w:t>
      </w:r>
    </w:p>
    <w:p w14:paraId="4FC2CDAA" w14:textId="77777777" w:rsidR="00E86421" w:rsidRPr="00C16F05" w:rsidRDefault="00E86421" w:rsidP="00A53C68">
      <w:pPr>
        <w:widowControl w:val="0"/>
        <w:tabs>
          <w:tab w:val="left" w:pos="1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F58C879" w14:textId="7601B9FE" w:rsidR="00E86421" w:rsidRPr="00C16F05" w:rsidRDefault="00A9254D" w:rsidP="004D4C39">
      <w:pPr>
        <w:pStyle w:val="Paragrafoelenco"/>
        <w:widowControl w:val="0"/>
        <w:numPr>
          <w:ilvl w:val="0"/>
          <w:numId w:val="20"/>
        </w:numPr>
        <w:tabs>
          <w:tab w:val="left" w:pos="1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16F05">
        <w:rPr>
          <w:rFonts w:ascii="Arial" w:hAnsi="Arial" w:cs="Arial"/>
          <w:b/>
          <w:sz w:val="20"/>
          <w:szCs w:val="20"/>
          <w:lang w:val="it-IT"/>
        </w:rPr>
        <w:t>Nava</w:t>
      </w:r>
      <w:r w:rsidRPr="00C16F05">
        <w:rPr>
          <w:rFonts w:ascii="Arial" w:hAnsi="Arial" w:cs="Arial"/>
          <w:sz w:val="20"/>
          <w:szCs w:val="20"/>
          <w:lang w:val="it-IT"/>
        </w:rPr>
        <w:t>, E., Bolognini, N., &amp; Turati, C.</w:t>
      </w:r>
      <w:r w:rsidR="00CB7B03" w:rsidRPr="00C16F05">
        <w:rPr>
          <w:rFonts w:ascii="Arial" w:hAnsi="Arial" w:cs="Arial"/>
          <w:sz w:val="20"/>
          <w:szCs w:val="20"/>
          <w:lang w:val="it-IT"/>
        </w:rPr>
        <w:t xml:space="preserve"> (2015). </w:t>
      </w:r>
      <w:r w:rsidR="00E86421" w:rsidRPr="00C16F05">
        <w:rPr>
          <w:rFonts w:ascii="Arial" w:hAnsi="Arial" w:cs="Arial"/>
          <w:i/>
          <w:iCs/>
          <w:sz w:val="20"/>
          <w:szCs w:val="20"/>
        </w:rPr>
        <w:t>The somatosensory rubber hand illusion in children</w:t>
      </w:r>
      <w:r w:rsidR="00E86421" w:rsidRPr="00C16F05">
        <w:rPr>
          <w:rFonts w:ascii="Arial" w:hAnsi="Arial" w:cs="Arial"/>
          <w:sz w:val="20"/>
          <w:szCs w:val="20"/>
        </w:rPr>
        <w:t>. Budapest CEU Conference on Cognitive Development (BCCCD), Budapest (</w:t>
      </w:r>
      <w:r w:rsidR="00C2078D" w:rsidRPr="00C16F05">
        <w:rPr>
          <w:rFonts w:ascii="Arial" w:hAnsi="Arial" w:cs="Arial"/>
          <w:sz w:val="20"/>
          <w:szCs w:val="20"/>
        </w:rPr>
        <w:t>Hungary</w:t>
      </w:r>
      <w:r w:rsidR="00E86421" w:rsidRPr="00C16F05">
        <w:rPr>
          <w:rFonts w:ascii="Arial" w:hAnsi="Arial" w:cs="Arial"/>
          <w:sz w:val="20"/>
          <w:szCs w:val="20"/>
        </w:rPr>
        <w:t xml:space="preserve">), </w:t>
      </w:r>
      <w:r w:rsidR="00564797" w:rsidRPr="00C16F05">
        <w:rPr>
          <w:rFonts w:ascii="Arial" w:hAnsi="Arial" w:cs="Arial"/>
          <w:sz w:val="20"/>
          <w:szCs w:val="20"/>
        </w:rPr>
        <w:t xml:space="preserve">8-10 </w:t>
      </w:r>
      <w:r w:rsidR="00C2078D" w:rsidRPr="00C16F05">
        <w:rPr>
          <w:rFonts w:ascii="Arial" w:hAnsi="Arial" w:cs="Arial"/>
          <w:sz w:val="20"/>
          <w:szCs w:val="20"/>
        </w:rPr>
        <w:t>January</w:t>
      </w:r>
      <w:r w:rsidR="00CB7B03" w:rsidRPr="00C16F05">
        <w:rPr>
          <w:rFonts w:ascii="Arial" w:hAnsi="Arial" w:cs="Arial"/>
          <w:sz w:val="20"/>
          <w:szCs w:val="20"/>
        </w:rPr>
        <w:t>.</w:t>
      </w:r>
    </w:p>
    <w:p w14:paraId="0C0FC25F" w14:textId="77777777" w:rsidR="00E86421" w:rsidRPr="00C16F05" w:rsidRDefault="00E86421" w:rsidP="00A53C68">
      <w:pPr>
        <w:widowControl w:val="0"/>
        <w:tabs>
          <w:tab w:val="left" w:pos="1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3A06617" w14:textId="256A263A" w:rsidR="00E86421" w:rsidRPr="00C16F05" w:rsidRDefault="00A9254D" w:rsidP="004D4C39">
      <w:pPr>
        <w:pStyle w:val="Paragrafoelenco"/>
        <w:widowControl w:val="0"/>
        <w:numPr>
          <w:ilvl w:val="0"/>
          <w:numId w:val="20"/>
        </w:numPr>
        <w:tabs>
          <w:tab w:val="left" w:pos="1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16F05">
        <w:rPr>
          <w:rFonts w:ascii="Arial" w:hAnsi="Arial" w:cs="Arial"/>
          <w:b/>
          <w:sz w:val="20"/>
          <w:szCs w:val="20"/>
          <w:lang w:val="it-IT"/>
        </w:rPr>
        <w:t>Nava</w:t>
      </w:r>
      <w:r w:rsidRPr="00C16F05">
        <w:rPr>
          <w:rFonts w:ascii="Arial" w:hAnsi="Arial" w:cs="Arial"/>
          <w:sz w:val="20"/>
          <w:szCs w:val="20"/>
          <w:lang w:val="it-IT"/>
        </w:rPr>
        <w:t>, E., Grassi, M., Croci, E., &amp; Turati, C.</w:t>
      </w:r>
      <w:r w:rsidR="00CB7B03" w:rsidRPr="00C16F05">
        <w:rPr>
          <w:rFonts w:ascii="Arial" w:hAnsi="Arial" w:cs="Arial"/>
          <w:sz w:val="20"/>
          <w:szCs w:val="20"/>
          <w:lang w:val="it-IT"/>
        </w:rPr>
        <w:t xml:space="preserve"> (2014).</w:t>
      </w:r>
      <w:r w:rsidRPr="00C16F0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E86421" w:rsidRPr="00C16F05">
        <w:rPr>
          <w:rFonts w:ascii="Arial" w:hAnsi="Arial" w:cs="Arial"/>
          <w:i/>
          <w:iCs/>
          <w:sz w:val="20"/>
          <w:szCs w:val="20"/>
        </w:rPr>
        <w:t>Crossmodal</w:t>
      </w:r>
      <w:proofErr w:type="spellEnd"/>
      <w:r w:rsidR="00E86421" w:rsidRPr="00C16F05">
        <w:rPr>
          <w:rFonts w:ascii="Arial" w:hAnsi="Arial" w:cs="Arial"/>
          <w:i/>
          <w:iCs/>
          <w:sz w:val="20"/>
          <w:szCs w:val="20"/>
        </w:rPr>
        <w:t xml:space="preserve"> correspondences in </w:t>
      </w:r>
      <w:proofErr w:type="gramStart"/>
      <w:r w:rsidR="00E86421" w:rsidRPr="00C16F05">
        <w:rPr>
          <w:rFonts w:ascii="Arial" w:hAnsi="Arial" w:cs="Arial"/>
          <w:i/>
          <w:iCs/>
          <w:sz w:val="20"/>
          <w:szCs w:val="20"/>
        </w:rPr>
        <w:t>3-4 month-old</w:t>
      </w:r>
      <w:proofErr w:type="gramEnd"/>
      <w:r w:rsidR="00E86421" w:rsidRPr="00C16F05">
        <w:rPr>
          <w:rFonts w:ascii="Arial" w:hAnsi="Arial" w:cs="Arial"/>
          <w:i/>
          <w:iCs/>
          <w:sz w:val="20"/>
          <w:szCs w:val="20"/>
        </w:rPr>
        <w:t xml:space="preserve"> infants for vision, hearing and touch</w:t>
      </w:r>
      <w:r w:rsidR="00E86421" w:rsidRPr="00C16F05">
        <w:rPr>
          <w:rFonts w:ascii="Arial" w:hAnsi="Arial" w:cs="Arial"/>
          <w:sz w:val="20"/>
          <w:szCs w:val="20"/>
        </w:rPr>
        <w:t>. Workshop on Cognition and Evolution (</w:t>
      </w:r>
      <w:proofErr w:type="spellStart"/>
      <w:r w:rsidR="00E86421" w:rsidRPr="00C16F05">
        <w:rPr>
          <w:rFonts w:ascii="Arial" w:hAnsi="Arial" w:cs="Arial"/>
          <w:sz w:val="20"/>
          <w:szCs w:val="20"/>
        </w:rPr>
        <w:t>CogEvo</w:t>
      </w:r>
      <w:proofErr w:type="spellEnd"/>
      <w:r w:rsidR="00E86421" w:rsidRPr="00C16F05">
        <w:rPr>
          <w:rFonts w:ascii="Arial" w:hAnsi="Arial" w:cs="Arial"/>
          <w:sz w:val="20"/>
          <w:szCs w:val="20"/>
        </w:rPr>
        <w:t xml:space="preserve">), </w:t>
      </w:r>
      <w:proofErr w:type="spellStart"/>
      <w:r w:rsidR="00E86421" w:rsidRPr="00C16F05">
        <w:rPr>
          <w:rFonts w:ascii="Arial" w:hAnsi="Arial" w:cs="Arial"/>
          <w:sz w:val="20"/>
          <w:szCs w:val="20"/>
        </w:rPr>
        <w:t>Rovereto</w:t>
      </w:r>
      <w:proofErr w:type="spellEnd"/>
      <w:r w:rsidR="00E86421" w:rsidRPr="00C16F05">
        <w:rPr>
          <w:rFonts w:ascii="Arial" w:hAnsi="Arial" w:cs="Arial"/>
          <w:sz w:val="20"/>
          <w:szCs w:val="20"/>
        </w:rPr>
        <w:t xml:space="preserve">, </w:t>
      </w:r>
      <w:r w:rsidR="00434BAE" w:rsidRPr="00C16F05">
        <w:rPr>
          <w:rFonts w:ascii="Arial" w:hAnsi="Arial" w:cs="Arial"/>
          <w:sz w:val="20"/>
          <w:szCs w:val="20"/>
        </w:rPr>
        <w:t xml:space="preserve">6-9 </w:t>
      </w:r>
      <w:r w:rsidR="00C2078D" w:rsidRPr="00C16F05">
        <w:rPr>
          <w:rFonts w:ascii="Arial" w:hAnsi="Arial" w:cs="Arial"/>
          <w:sz w:val="20"/>
          <w:szCs w:val="20"/>
        </w:rPr>
        <w:t>July</w:t>
      </w:r>
      <w:r w:rsidR="00E86421" w:rsidRPr="00C16F05">
        <w:rPr>
          <w:rFonts w:ascii="Arial" w:hAnsi="Arial" w:cs="Arial"/>
          <w:sz w:val="20"/>
          <w:szCs w:val="20"/>
        </w:rPr>
        <w:t>.</w:t>
      </w:r>
    </w:p>
    <w:p w14:paraId="34C49E2D" w14:textId="77777777" w:rsidR="00941BE6" w:rsidRPr="00C16F05" w:rsidRDefault="00941BE6" w:rsidP="00A53C68">
      <w:pPr>
        <w:widowControl w:val="0"/>
        <w:tabs>
          <w:tab w:val="left" w:pos="1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F210FD1" w14:textId="5966A95C" w:rsidR="00941BE6" w:rsidRPr="00C16F05" w:rsidRDefault="00A9254D" w:rsidP="004D4C39">
      <w:pPr>
        <w:pStyle w:val="Paragrafoelenco"/>
        <w:widowControl w:val="0"/>
        <w:numPr>
          <w:ilvl w:val="0"/>
          <w:numId w:val="20"/>
        </w:numPr>
        <w:tabs>
          <w:tab w:val="left" w:pos="1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16F05">
        <w:rPr>
          <w:rFonts w:ascii="Arial" w:hAnsi="Arial" w:cs="Arial"/>
          <w:b/>
          <w:sz w:val="20"/>
          <w:szCs w:val="20"/>
          <w:lang w:val="de-DE"/>
        </w:rPr>
        <w:t>Nava</w:t>
      </w:r>
      <w:r w:rsidRPr="00C16F05">
        <w:rPr>
          <w:rFonts w:ascii="Arial" w:hAnsi="Arial" w:cs="Arial"/>
          <w:sz w:val="20"/>
          <w:szCs w:val="20"/>
          <w:lang w:val="de-DE"/>
        </w:rPr>
        <w:t xml:space="preserve">, E., </w:t>
      </w:r>
      <w:proofErr w:type="spellStart"/>
      <w:r w:rsidRPr="00C16F05">
        <w:rPr>
          <w:rFonts w:ascii="Arial" w:hAnsi="Arial" w:cs="Arial"/>
          <w:sz w:val="20"/>
          <w:szCs w:val="20"/>
          <w:lang w:val="de-DE"/>
        </w:rPr>
        <w:t>Güntürkün</w:t>
      </w:r>
      <w:proofErr w:type="spellEnd"/>
      <w:r w:rsidRPr="00C16F05">
        <w:rPr>
          <w:rFonts w:ascii="Arial" w:hAnsi="Arial" w:cs="Arial"/>
          <w:sz w:val="20"/>
          <w:szCs w:val="20"/>
          <w:lang w:val="de-DE"/>
        </w:rPr>
        <w:t xml:space="preserve">, &amp; Röder, B. </w:t>
      </w:r>
      <w:r w:rsidR="00CB7B03" w:rsidRPr="00C16F05">
        <w:rPr>
          <w:rFonts w:ascii="Arial" w:hAnsi="Arial" w:cs="Arial"/>
          <w:sz w:val="20"/>
          <w:szCs w:val="20"/>
          <w:lang w:val="de-DE"/>
        </w:rPr>
        <w:t xml:space="preserve">(2012). </w:t>
      </w:r>
      <w:r w:rsidR="00941BE6" w:rsidRPr="00C16F05">
        <w:rPr>
          <w:rFonts w:ascii="Arial" w:hAnsi="Arial" w:cs="Arial"/>
          <w:i/>
          <w:iCs/>
          <w:sz w:val="20"/>
          <w:szCs w:val="20"/>
        </w:rPr>
        <w:t>Blind kiss: lateralized behaviour in blind individuals</w:t>
      </w:r>
      <w:r w:rsidR="00941BE6" w:rsidRPr="00C16F05">
        <w:rPr>
          <w:rFonts w:ascii="Arial" w:hAnsi="Arial" w:cs="Arial"/>
          <w:sz w:val="20"/>
          <w:szCs w:val="20"/>
        </w:rPr>
        <w:t xml:space="preserve">. MMPS, </w:t>
      </w:r>
      <w:r w:rsidR="00C2078D" w:rsidRPr="00C16F05">
        <w:rPr>
          <w:rFonts w:ascii="Arial" w:hAnsi="Arial" w:cs="Arial"/>
          <w:sz w:val="20"/>
          <w:szCs w:val="20"/>
        </w:rPr>
        <w:t>Munich</w:t>
      </w:r>
      <w:r w:rsidR="00941BE6" w:rsidRPr="00C16F05">
        <w:rPr>
          <w:rFonts w:ascii="Arial" w:hAnsi="Arial" w:cs="Arial"/>
          <w:sz w:val="20"/>
          <w:szCs w:val="20"/>
        </w:rPr>
        <w:t xml:space="preserve"> (</w:t>
      </w:r>
      <w:r w:rsidR="00C2078D" w:rsidRPr="00C16F05">
        <w:rPr>
          <w:rFonts w:ascii="Arial" w:hAnsi="Arial" w:cs="Arial"/>
          <w:sz w:val="20"/>
          <w:szCs w:val="20"/>
        </w:rPr>
        <w:t>Germany</w:t>
      </w:r>
      <w:r w:rsidR="00941BE6" w:rsidRPr="00C16F05">
        <w:rPr>
          <w:rFonts w:ascii="Arial" w:hAnsi="Arial" w:cs="Arial"/>
          <w:sz w:val="20"/>
          <w:szCs w:val="20"/>
        </w:rPr>
        <w:t xml:space="preserve">), </w:t>
      </w:r>
      <w:r w:rsidR="00434BAE" w:rsidRPr="00C16F05">
        <w:rPr>
          <w:rFonts w:ascii="Arial" w:hAnsi="Arial" w:cs="Arial"/>
          <w:sz w:val="20"/>
          <w:szCs w:val="20"/>
        </w:rPr>
        <w:t xml:space="preserve">10-12 </w:t>
      </w:r>
      <w:r w:rsidR="00C2078D" w:rsidRPr="00C16F05">
        <w:rPr>
          <w:rFonts w:ascii="Arial" w:hAnsi="Arial" w:cs="Arial"/>
          <w:sz w:val="20"/>
          <w:szCs w:val="20"/>
        </w:rPr>
        <w:t>July</w:t>
      </w:r>
      <w:r w:rsidR="00CB7B03" w:rsidRPr="00C16F05">
        <w:rPr>
          <w:rFonts w:ascii="Arial" w:hAnsi="Arial" w:cs="Arial"/>
          <w:sz w:val="20"/>
          <w:szCs w:val="20"/>
        </w:rPr>
        <w:t>.</w:t>
      </w:r>
    </w:p>
    <w:p w14:paraId="519F1BCA" w14:textId="77777777" w:rsidR="00941BE6" w:rsidRPr="00C16F05" w:rsidRDefault="00941BE6" w:rsidP="00A53C68">
      <w:pPr>
        <w:widowControl w:val="0"/>
        <w:tabs>
          <w:tab w:val="left" w:pos="1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49BF6B5" w14:textId="2BBF2566" w:rsidR="00941BE6" w:rsidRPr="00C16F05" w:rsidRDefault="00A9254D" w:rsidP="004D4C39">
      <w:pPr>
        <w:pStyle w:val="Paragrafoelenco"/>
        <w:widowControl w:val="0"/>
        <w:numPr>
          <w:ilvl w:val="0"/>
          <w:numId w:val="20"/>
        </w:numPr>
        <w:tabs>
          <w:tab w:val="left" w:pos="1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16F05">
        <w:rPr>
          <w:rFonts w:ascii="Arial" w:hAnsi="Arial" w:cs="Arial"/>
          <w:b/>
          <w:sz w:val="20"/>
          <w:szCs w:val="20"/>
        </w:rPr>
        <w:t>Nava</w:t>
      </w:r>
      <w:r w:rsidRPr="00C16F05">
        <w:rPr>
          <w:rFonts w:ascii="Arial" w:hAnsi="Arial" w:cs="Arial"/>
          <w:sz w:val="20"/>
          <w:szCs w:val="20"/>
        </w:rPr>
        <w:t xml:space="preserve">, E., Pavani, F. </w:t>
      </w:r>
      <w:r w:rsidR="00CB7B03" w:rsidRPr="00C16F05">
        <w:rPr>
          <w:rFonts w:ascii="Arial" w:hAnsi="Arial" w:cs="Arial"/>
          <w:sz w:val="20"/>
          <w:szCs w:val="20"/>
        </w:rPr>
        <w:t xml:space="preserve">(2011). </w:t>
      </w:r>
      <w:r w:rsidR="00941BE6" w:rsidRPr="00C16F05">
        <w:rPr>
          <w:rFonts w:ascii="Arial" w:hAnsi="Arial" w:cs="Arial"/>
          <w:i/>
          <w:iCs/>
          <w:sz w:val="20"/>
          <w:szCs w:val="20"/>
        </w:rPr>
        <w:t xml:space="preserve">Enhanced visual abilities in prelingual but not </w:t>
      </w:r>
      <w:proofErr w:type="spellStart"/>
      <w:r w:rsidR="00941BE6" w:rsidRPr="00C16F05">
        <w:rPr>
          <w:rFonts w:ascii="Arial" w:hAnsi="Arial" w:cs="Arial"/>
          <w:i/>
          <w:iCs/>
          <w:sz w:val="20"/>
          <w:szCs w:val="20"/>
        </w:rPr>
        <w:t>postlingual</w:t>
      </w:r>
      <w:proofErr w:type="spellEnd"/>
      <w:r w:rsidR="00941BE6" w:rsidRPr="00C16F05">
        <w:rPr>
          <w:rFonts w:ascii="Arial" w:hAnsi="Arial" w:cs="Arial"/>
          <w:i/>
          <w:iCs/>
          <w:sz w:val="20"/>
          <w:szCs w:val="20"/>
        </w:rPr>
        <w:t xml:space="preserve"> cochlear implant recipients</w:t>
      </w:r>
      <w:r w:rsidR="00941BE6" w:rsidRPr="00C16F05">
        <w:rPr>
          <w:rFonts w:ascii="Arial" w:hAnsi="Arial" w:cs="Arial"/>
          <w:sz w:val="20"/>
          <w:szCs w:val="20"/>
        </w:rPr>
        <w:t>. International Multisensory Research forum (IMRF), Fukuoka (</w:t>
      </w:r>
      <w:r w:rsidR="00C2078D" w:rsidRPr="00C16F05">
        <w:rPr>
          <w:rFonts w:ascii="Arial" w:hAnsi="Arial" w:cs="Arial"/>
          <w:sz w:val="20"/>
          <w:szCs w:val="20"/>
        </w:rPr>
        <w:t>Japan</w:t>
      </w:r>
      <w:r w:rsidR="00941BE6" w:rsidRPr="00C16F05">
        <w:rPr>
          <w:rFonts w:ascii="Arial" w:hAnsi="Arial" w:cs="Arial"/>
          <w:sz w:val="20"/>
          <w:szCs w:val="20"/>
        </w:rPr>
        <w:t xml:space="preserve">), </w:t>
      </w:r>
      <w:r w:rsidR="00434BAE" w:rsidRPr="00C16F05">
        <w:rPr>
          <w:rFonts w:ascii="Arial" w:hAnsi="Arial" w:cs="Arial"/>
          <w:sz w:val="20"/>
          <w:szCs w:val="20"/>
        </w:rPr>
        <w:t xml:space="preserve">17-20 </w:t>
      </w:r>
      <w:r w:rsidR="00C2078D" w:rsidRPr="00C16F05">
        <w:rPr>
          <w:rFonts w:ascii="Arial" w:hAnsi="Arial" w:cs="Arial"/>
          <w:sz w:val="20"/>
          <w:szCs w:val="20"/>
        </w:rPr>
        <w:t>July</w:t>
      </w:r>
      <w:r w:rsidR="00CB7B03" w:rsidRPr="00C16F05">
        <w:rPr>
          <w:rFonts w:ascii="Arial" w:hAnsi="Arial" w:cs="Arial"/>
          <w:sz w:val="20"/>
          <w:szCs w:val="20"/>
        </w:rPr>
        <w:t>.</w:t>
      </w:r>
    </w:p>
    <w:p w14:paraId="2435D3E0" w14:textId="77777777" w:rsidR="00941BE6" w:rsidRPr="00C16F05" w:rsidRDefault="00941BE6" w:rsidP="00A53C68">
      <w:pPr>
        <w:widowControl w:val="0"/>
        <w:tabs>
          <w:tab w:val="left" w:pos="1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45B7B83" w14:textId="2C9BECDF" w:rsidR="00941BE6" w:rsidRPr="00C16F05" w:rsidRDefault="00A9254D" w:rsidP="004D4C39">
      <w:pPr>
        <w:pStyle w:val="Paragrafoelenco"/>
        <w:widowControl w:val="0"/>
        <w:numPr>
          <w:ilvl w:val="0"/>
          <w:numId w:val="20"/>
        </w:numPr>
        <w:tabs>
          <w:tab w:val="left" w:pos="1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16F05">
        <w:rPr>
          <w:rFonts w:ascii="Arial" w:hAnsi="Arial" w:cs="Arial"/>
          <w:b/>
          <w:sz w:val="20"/>
          <w:szCs w:val="20"/>
        </w:rPr>
        <w:t>Nava</w:t>
      </w:r>
      <w:r w:rsidRPr="00C16F05">
        <w:rPr>
          <w:rFonts w:ascii="Arial" w:hAnsi="Arial" w:cs="Arial"/>
          <w:sz w:val="20"/>
          <w:szCs w:val="20"/>
        </w:rPr>
        <w:t xml:space="preserve">, E., &amp; Pavani, F. </w:t>
      </w:r>
      <w:r w:rsidR="00CB7B03" w:rsidRPr="00C16F05">
        <w:rPr>
          <w:rFonts w:ascii="Arial" w:hAnsi="Arial" w:cs="Arial"/>
          <w:sz w:val="20"/>
          <w:szCs w:val="20"/>
        </w:rPr>
        <w:t xml:space="preserve">(2009). </w:t>
      </w:r>
      <w:r w:rsidR="00941BE6" w:rsidRPr="00C16F05">
        <w:rPr>
          <w:rFonts w:ascii="Arial" w:hAnsi="Arial" w:cs="Arial"/>
          <w:i/>
          <w:iCs/>
          <w:sz w:val="20"/>
          <w:szCs w:val="20"/>
        </w:rPr>
        <w:t>Changes in sensory preference during childhood</w:t>
      </w:r>
      <w:r w:rsidR="00941BE6" w:rsidRPr="00C16F05">
        <w:rPr>
          <w:rFonts w:ascii="Arial" w:hAnsi="Arial" w:cs="Arial"/>
          <w:sz w:val="20"/>
          <w:szCs w:val="20"/>
        </w:rPr>
        <w:t xml:space="preserve">. International Multisensory Research forum (IMRF), New York (USA), </w:t>
      </w:r>
      <w:r w:rsidR="00434BAE" w:rsidRPr="00C16F05">
        <w:rPr>
          <w:rFonts w:ascii="Arial" w:hAnsi="Arial" w:cs="Arial"/>
          <w:sz w:val="20"/>
          <w:szCs w:val="20"/>
        </w:rPr>
        <w:t xml:space="preserve">29 Giugno-2 </w:t>
      </w:r>
      <w:r w:rsidR="00C2078D" w:rsidRPr="00C16F05">
        <w:rPr>
          <w:rFonts w:ascii="Arial" w:hAnsi="Arial" w:cs="Arial"/>
          <w:sz w:val="20"/>
          <w:szCs w:val="20"/>
        </w:rPr>
        <w:t>July</w:t>
      </w:r>
      <w:r w:rsidR="00CB7B03" w:rsidRPr="00C16F05">
        <w:rPr>
          <w:rFonts w:ascii="Arial" w:hAnsi="Arial" w:cs="Arial"/>
          <w:sz w:val="20"/>
          <w:szCs w:val="20"/>
        </w:rPr>
        <w:t>.</w:t>
      </w:r>
    </w:p>
    <w:p w14:paraId="149DFA67" w14:textId="77777777" w:rsidR="00941BE6" w:rsidRPr="00C16F05" w:rsidRDefault="00941BE6" w:rsidP="00A53C68">
      <w:pPr>
        <w:widowControl w:val="0"/>
        <w:tabs>
          <w:tab w:val="left" w:pos="1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9C0289" w14:textId="74DAEA4B" w:rsidR="00941BE6" w:rsidRPr="00C16F05" w:rsidRDefault="00A9254D" w:rsidP="004D4C39">
      <w:pPr>
        <w:pStyle w:val="Paragrafoelenco"/>
        <w:widowControl w:val="0"/>
        <w:numPr>
          <w:ilvl w:val="0"/>
          <w:numId w:val="20"/>
        </w:numPr>
        <w:tabs>
          <w:tab w:val="left" w:pos="1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16F05">
        <w:rPr>
          <w:rFonts w:ascii="Arial" w:hAnsi="Arial" w:cs="Arial"/>
          <w:b/>
          <w:sz w:val="20"/>
          <w:szCs w:val="20"/>
          <w:lang w:val="it-IT"/>
        </w:rPr>
        <w:t>Nava</w:t>
      </w:r>
      <w:r w:rsidRPr="00C16F05">
        <w:rPr>
          <w:rFonts w:ascii="Arial" w:hAnsi="Arial" w:cs="Arial"/>
          <w:sz w:val="20"/>
          <w:szCs w:val="20"/>
          <w:lang w:val="it-IT"/>
        </w:rPr>
        <w:t xml:space="preserve">, E., Bottari, D., &amp; Pavani, F. </w:t>
      </w:r>
      <w:r w:rsidR="00CB7B03" w:rsidRPr="00C16F05">
        <w:rPr>
          <w:rFonts w:ascii="Arial" w:hAnsi="Arial" w:cs="Arial"/>
          <w:sz w:val="20"/>
          <w:szCs w:val="20"/>
          <w:lang w:val="it-IT"/>
        </w:rPr>
        <w:t xml:space="preserve">(2008). </w:t>
      </w:r>
      <w:r w:rsidR="00941BE6" w:rsidRPr="00C16F05">
        <w:rPr>
          <w:rFonts w:ascii="Arial" w:hAnsi="Arial" w:cs="Arial"/>
          <w:i/>
          <w:iCs/>
          <w:sz w:val="20"/>
          <w:szCs w:val="20"/>
        </w:rPr>
        <w:t>Fast recovery of binaural spatial hearing in a bilateral cochlear implant recipient</w:t>
      </w:r>
      <w:r w:rsidR="00941BE6" w:rsidRPr="00C16F05">
        <w:rPr>
          <w:rFonts w:ascii="Arial" w:hAnsi="Arial" w:cs="Arial"/>
          <w:sz w:val="20"/>
          <w:szCs w:val="20"/>
        </w:rPr>
        <w:t xml:space="preserve">. Cognitive Neuroscience Society (CNS), San Francisco (USA), </w:t>
      </w:r>
      <w:r w:rsidR="00434BAE" w:rsidRPr="00C16F05">
        <w:rPr>
          <w:rFonts w:ascii="Arial" w:hAnsi="Arial" w:cs="Arial"/>
          <w:sz w:val="20"/>
          <w:szCs w:val="20"/>
        </w:rPr>
        <w:t xml:space="preserve">12-15 </w:t>
      </w:r>
      <w:r w:rsidR="00941BE6" w:rsidRPr="00C16F05">
        <w:rPr>
          <w:rFonts w:ascii="Arial" w:hAnsi="Arial" w:cs="Arial"/>
          <w:sz w:val="20"/>
          <w:szCs w:val="20"/>
        </w:rPr>
        <w:t>April</w:t>
      </w:r>
      <w:r w:rsidR="00CB7B03" w:rsidRPr="00C16F05">
        <w:rPr>
          <w:rFonts w:ascii="Arial" w:hAnsi="Arial" w:cs="Arial"/>
          <w:sz w:val="20"/>
          <w:szCs w:val="20"/>
        </w:rPr>
        <w:t>.</w:t>
      </w:r>
    </w:p>
    <w:p w14:paraId="7B19EF53" w14:textId="77777777" w:rsidR="00941BE6" w:rsidRPr="00C16F05" w:rsidRDefault="00941BE6" w:rsidP="00A53C68">
      <w:pPr>
        <w:widowControl w:val="0"/>
        <w:tabs>
          <w:tab w:val="left" w:pos="1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CFF2DC7" w14:textId="0D5B43CC" w:rsidR="00941BE6" w:rsidRPr="00C16F05" w:rsidRDefault="00A9254D" w:rsidP="004D4C39">
      <w:pPr>
        <w:pStyle w:val="Paragrafoelenco"/>
        <w:widowControl w:val="0"/>
        <w:numPr>
          <w:ilvl w:val="0"/>
          <w:numId w:val="20"/>
        </w:numPr>
        <w:tabs>
          <w:tab w:val="left" w:pos="1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16F05">
        <w:rPr>
          <w:rFonts w:ascii="Arial" w:hAnsi="Arial" w:cs="Arial"/>
          <w:b/>
          <w:sz w:val="20"/>
          <w:szCs w:val="20"/>
          <w:lang w:val="it-IT"/>
        </w:rPr>
        <w:t>Nava</w:t>
      </w:r>
      <w:r w:rsidRPr="00C16F05">
        <w:rPr>
          <w:rFonts w:ascii="Arial" w:hAnsi="Arial" w:cs="Arial"/>
          <w:sz w:val="20"/>
          <w:szCs w:val="20"/>
          <w:lang w:val="it-IT"/>
        </w:rPr>
        <w:t xml:space="preserve">, E., Bottari, D., &amp; Pavani, F. </w:t>
      </w:r>
      <w:r w:rsidR="00CB7B03" w:rsidRPr="00C16F05">
        <w:rPr>
          <w:rFonts w:ascii="Arial" w:hAnsi="Arial" w:cs="Arial"/>
          <w:sz w:val="20"/>
          <w:szCs w:val="20"/>
          <w:lang w:val="it-IT"/>
        </w:rPr>
        <w:t xml:space="preserve">(2008). </w:t>
      </w:r>
      <w:r w:rsidR="00941BE6" w:rsidRPr="00C16F05">
        <w:rPr>
          <w:rFonts w:ascii="Arial" w:hAnsi="Arial" w:cs="Arial"/>
          <w:i/>
          <w:iCs/>
          <w:sz w:val="20"/>
          <w:szCs w:val="20"/>
        </w:rPr>
        <w:t>Fast recovery of binaural spatial hearing in a bilateral cochlear implant recipient</w:t>
      </w:r>
      <w:r w:rsidR="00941BE6" w:rsidRPr="00C16F05">
        <w:rPr>
          <w:rFonts w:ascii="Arial" w:hAnsi="Arial" w:cs="Arial"/>
          <w:sz w:val="20"/>
          <w:szCs w:val="20"/>
        </w:rPr>
        <w:t xml:space="preserve">. International Conference on Cochlear Implants (CI), San Diego (USA), </w:t>
      </w:r>
      <w:r w:rsidR="00434BAE" w:rsidRPr="00C16F05">
        <w:rPr>
          <w:rFonts w:ascii="Arial" w:hAnsi="Arial" w:cs="Arial"/>
          <w:sz w:val="20"/>
          <w:szCs w:val="20"/>
        </w:rPr>
        <w:t xml:space="preserve">17-19 </w:t>
      </w:r>
      <w:r w:rsidR="00941BE6" w:rsidRPr="00C16F05">
        <w:rPr>
          <w:rFonts w:ascii="Arial" w:hAnsi="Arial" w:cs="Arial"/>
          <w:sz w:val="20"/>
          <w:szCs w:val="20"/>
        </w:rPr>
        <w:t>April</w:t>
      </w:r>
      <w:r w:rsidR="00CB7B03" w:rsidRPr="00C16F05">
        <w:rPr>
          <w:rFonts w:ascii="Arial" w:hAnsi="Arial" w:cs="Arial"/>
          <w:sz w:val="20"/>
          <w:szCs w:val="20"/>
        </w:rPr>
        <w:t>.</w:t>
      </w:r>
    </w:p>
    <w:p w14:paraId="548BF10D" w14:textId="77777777" w:rsidR="00941BE6" w:rsidRPr="00C16F05" w:rsidRDefault="00941BE6" w:rsidP="00A53C68">
      <w:pPr>
        <w:widowControl w:val="0"/>
        <w:tabs>
          <w:tab w:val="left" w:pos="1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7AB5DAF" w14:textId="22DBF9AB" w:rsidR="00941BE6" w:rsidRPr="00C16F05" w:rsidRDefault="00A9254D" w:rsidP="004D4C39">
      <w:pPr>
        <w:pStyle w:val="Paragrafoelenco"/>
        <w:widowControl w:val="0"/>
        <w:numPr>
          <w:ilvl w:val="0"/>
          <w:numId w:val="20"/>
        </w:numPr>
        <w:tabs>
          <w:tab w:val="left" w:pos="1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16F05">
        <w:rPr>
          <w:rFonts w:ascii="Arial" w:hAnsi="Arial" w:cs="Arial"/>
          <w:b/>
          <w:sz w:val="20"/>
          <w:szCs w:val="20"/>
          <w:lang w:val="it-IT"/>
        </w:rPr>
        <w:t>Nava, E.,</w:t>
      </w:r>
      <w:r w:rsidRPr="00C16F05">
        <w:rPr>
          <w:rFonts w:ascii="Arial" w:hAnsi="Arial" w:cs="Arial"/>
          <w:sz w:val="20"/>
          <w:szCs w:val="20"/>
          <w:lang w:val="it-IT"/>
        </w:rPr>
        <w:t xml:space="preserve"> Bottari, D., &amp; Pavani, F. </w:t>
      </w:r>
      <w:r w:rsidR="00CB7B03" w:rsidRPr="00C16F05">
        <w:rPr>
          <w:rFonts w:ascii="Arial" w:hAnsi="Arial" w:cs="Arial"/>
          <w:sz w:val="20"/>
          <w:szCs w:val="20"/>
          <w:lang w:val="it-IT"/>
        </w:rPr>
        <w:t xml:space="preserve">(2008). </w:t>
      </w:r>
      <w:r w:rsidR="00941BE6" w:rsidRPr="00C16F05">
        <w:rPr>
          <w:rFonts w:ascii="Arial" w:hAnsi="Arial" w:cs="Arial"/>
          <w:i/>
          <w:iCs/>
          <w:sz w:val="20"/>
          <w:szCs w:val="20"/>
        </w:rPr>
        <w:t>Hearing again with two ears: recovery of spatial hearing after cochlear implantation</w:t>
      </w:r>
      <w:r w:rsidR="00941BE6" w:rsidRPr="00C16F05">
        <w:rPr>
          <w:rFonts w:ascii="Arial" w:hAnsi="Arial" w:cs="Arial"/>
          <w:sz w:val="20"/>
          <w:szCs w:val="20"/>
        </w:rPr>
        <w:t xml:space="preserve">. International Multisensory Research Forum (IMRF), </w:t>
      </w:r>
      <w:r w:rsidR="00C2078D" w:rsidRPr="00C16F05">
        <w:rPr>
          <w:rFonts w:ascii="Arial" w:hAnsi="Arial" w:cs="Arial"/>
          <w:sz w:val="20"/>
          <w:szCs w:val="20"/>
        </w:rPr>
        <w:t>Hamburg</w:t>
      </w:r>
      <w:r w:rsidR="00941BE6" w:rsidRPr="00C16F05">
        <w:rPr>
          <w:rFonts w:ascii="Arial" w:hAnsi="Arial" w:cs="Arial"/>
          <w:sz w:val="20"/>
          <w:szCs w:val="20"/>
        </w:rPr>
        <w:t xml:space="preserve"> (German</w:t>
      </w:r>
      <w:r w:rsidR="00C2078D" w:rsidRPr="00C16F05">
        <w:rPr>
          <w:rFonts w:ascii="Arial" w:hAnsi="Arial" w:cs="Arial"/>
          <w:sz w:val="20"/>
          <w:szCs w:val="20"/>
        </w:rPr>
        <w:t>y</w:t>
      </w:r>
      <w:r w:rsidR="00941BE6" w:rsidRPr="00C16F05">
        <w:rPr>
          <w:rFonts w:ascii="Arial" w:hAnsi="Arial" w:cs="Arial"/>
          <w:sz w:val="20"/>
          <w:szCs w:val="20"/>
        </w:rPr>
        <w:t xml:space="preserve">), </w:t>
      </w:r>
      <w:r w:rsidR="00434BAE" w:rsidRPr="00C16F05">
        <w:rPr>
          <w:rFonts w:ascii="Arial" w:hAnsi="Arial" w:cs="Arial"/>
          <w:sz w:val="20"/>
          <w:szCs w:val="20"/>
        </w:rPr>
        <w:t xml:space="preserve">6-9 </w:t>
      </w:r>
      <w:r w:rsidR="00C2078D" w:rsidRPr="00C16F05">
        <w:rPr>
          <w:rFonts w:ascii="Arial" w:hAnsi="Arial" w:cs="Arial"/>
          <w:sz w:val="20"/>
          <w:szCs w:val="20"/>
        </w:rPr>
        <w:t>July</w:t>
      </w:r>
      <w:r w:rsidR="00CB7B03" w:rsidRPr="00C16F05">
        <w:rPr>
          <w:rFonts w:ascii="Arial" w:hAnsi="Arial" w:cs="Arial"/>
          <w:sz w:val="20"/>
          <w:szCs w:val="20"/>
        </w:rPr>
        <w:t>.</w:t>
      </w:r>
    </w:p>
    <w:p w14:paraId="697E54C0" w14:textId="77777777" w:rsidR="006636B5" w:rsidRPr="00C16F05" w:rsidRDefault="006636B5" w:rsidP="006636B5">
      <w:pPr>
        <w:pStyle w:val="Paragrafoelenco"/>
        <w:widowControl w:val="0"/>
        <w:tabs>
          <w:tab w:val="left" w:pos="1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4599A4F" w14:textId="253C3FE1" w:rsidR="006636B5" w:rsidRPr="00C16F05" w:rsidRDefault="006636B5" w:rsidP="006636B5">
      <w:pPr>
        <w:pStyle w:val="Paragrafoelenco"/>
        <w:widowControl w:val="0"/>
        <w:numPr>
          <w:ilvl w:val="0"/>
          <w:numId w:val="20"/>
        </w:numPr>
        <w:tabs>
          <w:tab w:val="left" w:pos="1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C16F05">
        <w:rPr>
          <w:rFonts w:ascii="Arial" w:hAnsi="Arial" w:cs="Arial"/>
          <w:b/>
          <w:sz w:val="20"/>
          <w:szCs w:val="20"/>
          <w:lang w:val="it-IT"/>
        </w:rPr>
        <w:t>Nava</w:t>
      </w:r>
      <w:r w:rsidRPr="00C16F05">
        <w:rPr>
          <w:rFonts w:ascii="Arial" w:hAnsi="Arial" w:cs="Arial"/>
          <w:sz w:val="20"/>
          <w:szCs w:val="20"/>
          <w:lang w:val="it-IT"/>
        </w:rPr>
        <w:t xml:space="preserve">, E., Bottari, D., &amp; Pavani, F. (2008). </w:t>
      </w:r>
      <w:r w:rsidRPr="00C16F05">
        <w:rPr>
          <w:rFonts w:ascii="Arial" w:hAnsi="Arial" w:cs="Arial"/>
          <w:i/>
          <w:iCs/>
          <w:sz w:val="20"/>
          <w:szCs w:val="20"/>
          <w:lang w:val="it-IT"/>
        </w:rPr>
        <w:t>Ascoltare di nuovo con due orecchie: il recupero di abilità uditive spaziali a seguito di impianto cocleare binaurale</w:t>
      </w:r>
      <w:r w:rsidRPr="00C16F05">
        <w:rPr>
          <w:rFonts w:ascii="Arial" w:hAnsi="Arial" w:cs="Arial"/>
          <w:sz w:val="20"/>
          <w:szCs w:val="20"/>
          <w:lang w:val="it-IT"/>
        </w:rPr>
        <w:t xml:space="preserve">. Coordinamento dei Dottorati Italiani in Scienze Cognitive (CODISCO), Noto, 5-7 </w:t>
      </w:r>
      <w:proofErr w:type="spellStart"/>
      <w:r w:rsidR="00C2078D" w:rsidRPr="00C16F05">
        <w:rPr>
          <w:rFonts w:ascii="Arial" w:hAnsi="Arial" w:cs="Arial"/>
          <w:sz w:val="20"/>
          <w:szCs w:val="20"/>
          <w:lang w:val="it-IT"/>
        </w:rPr>
        <w:t>September</w:t>
      </w:r>
      <w:proofErr w:type="spellEnd"/>
      <w:r w:rsidRPr="00C16F05">
        <w:rPr>
          <w:rFonts w:ascii="Arial" w:hAnsi="Arial" w:cs="Arial"/>
          <w:sz w:val="20"/>
          <w:szCs w:val="20"/>
          <w:lang w:val="it-IT"/>
        </w:rPr>
        <w:t>.</w:t>
      </w:r>
    </w:p>
    <w:p w14:paraId="4A8E151D" w14:textId="77777777" w:rsidR="006636B5" w:rsidRPr="00C16F05" w:rsidRDefault="006636B5" w:rsidP="006636B5">
      <w:pPr>
        <w:pStyle w:val="Paragrafoelenco"/>
        <w:widowControl w:val="0"/>
        <w:tabs>
          <w:tab w:val="left" w:pos="1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</w:p>
    <w:p w14:paraId="6B8776A0" w14:textId="7F8EF587" w:rsidR="006636B5" w:rsidRPr="00C16F05" w:rsidRDefault="006636B5" w:rsidP="006636B5">
      <w:pPr>
        <w:pStyle w:val="Paragrafoelenco"/>
        <w:widowControl w:val="0"/>
        <w:numPr>
          <w:ilvl w:val="0"/>
          <w:numId w:val="20"/>
        </w:numPr>
        <w:tabs>
          <w:tab w:val="left" w:pos="1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C16F05">
        <w:rPr>
          <w:rFonts w:ascii="Arial" w:hAnsi="Arial" w:cs="Arial"/>
          <w:b/>
          <w:sz w:val="20"/>
          <w:szCs w:val="20"/>
          <w:lang w:val="it-IT"/>
        </w:rPr>
        <w:t>Nava</w:t>
      </w:r>
      <w:r w:rsidRPr="00C16F05">
        <w:rPr>
          <w:rFonts w:ascii="Arial" w:hAnsi="Arial" w:cs="Arial"/>
          <w:sz w:val="20"/>
          <w:szCs w:val="20"/>
          <w:lang w:val="it-IT"/>
        </w:rPr>
        <w:t xml:space="preserve">, E., Bottari, D., &amp; Pavani, F. (2008). </w:t>
      </w:r>
      <w:r w:rsidRPr="00C16F05">
        <w:rPr>
          <w:rFonts w:ascii="Arial" w:hAnsi="Arial" w:cs="Arial"/>
          <w:i/>
          <w:iCs/>
          <w:sz w:val="20"/>
          <w:szCs w:val="20"/>
          <w:lang w:val="it-IT"/>
        </w:rPr>
        <w:t>Ascoltare di nuovo con due orecchie: il recupero di abilità uditive spaziali a seguito di impianto cocleare binaurale</w:t>
      </w:r>
      <w:r w:rsidRPr="00C16F05">
        <w:rPr>
          <w:rFonts w:ascii="Arial" w:hAnsi="Arial" w:cs="Arial"/>
          <w:sz w:val="20"/>
          <w:szCs w:val="20"/>
          <w:lang w:val="it-IT"/>
        </w:rPr>
        <w:t xml:space="preserve">. Associazione Italiana di Psicologia (AIP – sezione di Psicologia Sperimentale), Padova, 18-20 </w:t>
      </w:r>
      <w:proofErr w:type="spellStart"/>
      <w:r w:rsidR="00C2078D" w:rsidRPr="00C16F05">
        <w:rPr>
          <w:rFonts w:ascii="Arial" w:hAnsi="Arial" w:cs="Arial"/>
          <w:sz w:val="20"/>
          <w:szCs w:val="20"/>
          <w:lang w:val="it-IT"/>
        </w:rPr>
        <w:t>September</w:t>
      </w:r>
      <w:proofErr w:type="spellEnd"/>
      <w:r w:rsidRPr="00C16F05">
        <w:rPr>
          <w:rFonts w:ascii="Arial" w:hAnsi="Arial" w:cs="Arial"/>
          <w:sz w:val="20"/>
          <w:szCs w:val="20"/>
          <w:lang w:val="it-IT"/>
        </w:rPr>
        <w:t>.</w:t>
      </w:r>
    </w:p>
    <w:p w14:paraId="42D584FB" w14:textId="77777777" w:rsidR="00941BE6" w:rsidRPr="00C16F05" w:rsidRDefault="00941BE6" w:rsidP="006636B5">
      <w:pPr>
        <w:pStyle w:val="Paragrafoelenco"/>
        <w:widowControl w:val="0"/>
        <w:tabs>
          <w:tab w:val="left" w:pos="1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</w:p>
    <w:p w14:paraId="58D4E9EB" w14:textId="54E22B92" w:rsidR="00E86421" w:rsidRPr="00C16F05" w:rsidRDefault="00A9254D" w:rsidP="004D4C39">
      <w:pPr>
        <w:pStyle w:val="Paragrafoelenco"/>
        <w:widowControl w:val="0"/>
        <w:numPr>
          <w:ilvl w:val="0"/>
          <w:numId w:val="20"/>
        </w:numPr>
        <w:tabs>
          <w:tab w:val="left" w:pos="1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16F05">
        <w:rPr>
          <w:rFonts w:ascii="Arial" w:hAnsi="Arial" w:cs="Arial"/>
          <w:b/>
          <w:sz w:val="20"/>
          <w:szCs w:val="20"/>
          <w:lang w:val="it-IT"/>
        </w:rPr>
        <w:t>Nava</w:t>
      </w:r>
      <w:r w:rsidRPr="00C16F05">
        <w:rPr>
          <w:rFonts w:ascii="Arial" w:hAnsi="Arial" w:cs="Arial"/>
          <w:sz w:val="20"/>
          <w:szCs w:val="20"/>
          <w:lang w:val="it-IT"/>
        </w:rPr>
        <w:t xml:space="preserve">, E., Bottari, D., Zampini, M., &amp; Pavani, F. </w:t>
      </w:r>
      <w:r w:rsidR="00CB7B03" w:rsidRPr="00C16F05">
        <w:rPr>
          <w:rFonts w:ascii="Arial" w:hAnsi="Arial" w:cs="Arial"/>
          <w:sz w:val="20"/>
          <w:szCs w:val="20"/>
          <w:lang w:val="it-IT"/>
        </w:rPr>
        <w:t xml:space="preserve">(2007). </w:t>
      </w:r>
      <w:r w:rsidR="00E86421" w:rsidRPr="00C16F05">
        <w:rPr>
          <w:rFonts w:ascii="Arial" w:hAnsi="Arial" w:cs="Arial"/>
          <w:i/>
          <w:iCs/>
          <w:sz w:val="20"/>
          <w:szCs w:val="20"/>
        </w:rPr>
        <w:t xml:space="preserve">Visual temporal order judgment in deaf and </w:t>
      </w:r>
      <w:r w:rsidR="00E86421" w:rsidRPr="00C16F05">
        <w:rPr>
          <w:rFonts w:ascii="Arial" w:hAnsi="Arial" w:cs="Arial"/>
          <w:i/>
          <w:iCs/>
          <w:sz w:val="20"/>
          <w:szCs w:val="20"/>
        </w:rPr>
        <w:lastRenderedPageBreak/>
        <w:t>hearing individuals</w:t>
      </w:r>
      <w:r w:rsidR="00E86421" w:rsidRPr="00C16F05">
        <w:rPr>
          <w:rFonts w:ascii="Arial" w:hAnsi="Arial" w:cs="Arial"/>
          <w:sz w:val="20"/>
          <w:szCs w:val="20"/>
        </w:rPr>
        <w:t xml:space="preserve">. European Conference on Visual Perception (ECVP), Arezzo, </w:t>
      </w:r>
      <w:r w:rsidR="00434BAE" w:rsidRPr="00C16F05">
        <w:rPr>
          <w:rFonts w:ascii="Arial" w:hAnsi="Arial" w:cs="Arial"/>
          <w:sz w:val="20"/>
          <w:szCs w:val="20"/>
        </w:rPr>
        <w:t xml:space="preserve">15-18 </w:t>
      </w:r>
      <w:r w:rsidR="00C2078D" w:rsidRPr="00C16F05">
        <w:rPr>
          <w:rFonts w:ascii="Arial" w:hAnsi="Arial" w:cs="Arial"/>
          <w:sz w:val="20"/>
          <w:szCs w:val="20"/>
        </w:rPr>
        <w:t>July</w:t>
      </w:r>
      <w:r w:rsidR="00CB7B03" w:rsidRPr="00C16F05">
        <w:rPr>
          <w:rFonts w:ascii="Arial" w:hAnsi="Arial" w:cs="Arial"/>
          <w:sz w:val="20"/>
          <w:szCs w:val="20"/>
        </w:rPr>
        <w:t>.</w:t>
      </w:r>
    </w:p>
    <w:p w14:paraId="3AACEF3C" w14:textId="77777777" w:rsidR="00941BE6" w:rsidRPr="00C16F05" w:rsidRDefault="00941BE6" w:rsidP="00A53C68">
      <w:pPr>
        <w:widowControl w:val="0"/>
        <w:tabs>
          <w:tab w:val="left" w:pos="1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A8C60F3" w14:textId="0734986D" w:rsidR="006636B5" w:rsidRPr="00C16F05" w:rsidRDefault="00A9254D" w:rsidP="006636B5">
      <w:pPr>
        <w:pStyle w:val="Paragrafoelenco"/>
        <w:widowControl w:val="0"/>
        <w:numPr>
          <w:ilvl w:val="0"/>
          <w:numId w:val="20"/>
        </w:numPr>
        <w:tabs>
          <w:tab w:val="left" w:pos="1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16F05">
        <w:rPr>
          <w:rFonts w:ascii="Arial" w:hAnsi="Arial" w:cs="Arial"/>
          <w:b/>
          <w:sz w:val="20"/>
          <w:szCs w:val="20"/>
          <w:lang w:val="it-IT"/>
        </w:rPr>
        <w:t>Nava</w:t>
      </w:r>
      <w:r w:rsidRPr="00C16F05">
        <w:rPr>
          <w:rFonts w:ascii="Arial" w:hAnsi="Arial" w:cs="Arial"/>
          <w:sz w:val="20"/>
          <w:szCs w:val="20"/>
          <w:lang w:val="it-IT"/>
        </w:rPr>
        <w:t xml:space="preserve">, E., Bottari, D., Zampini, M., &amp; Pavani, F. </w:t>
      </w:r>
      <w:r w:rsidR="00CB7B03" w:rsidRPr="00C16F05">
        <w:rPr>
          <w:rFonts w:ascii="Arial" w:hAnsi="Arial" w:cs="Arial"/>
          <w:sz w:val="20"/>
          <w:szCs w:val="20"/>
          <w:lang w:val="it-IT"/>
        </w:rPr>
        <w:t xml:space="preserve">(2007). </w:t>
      </w:r>
      <w:r w:rsidR="00941BE6" w:rsidRPr="00C16F05">
        <w:rPr>
          <w:rFonts w:ascii="Arial" w:hAnsi="Arial" w:cs="Arial"/>
          <w:i/>
          <w:iCs/>
          <w:sz w:val="20"/>
          <w:szCs w:val="20"/>
        </w:rPr>
        <w:t>Visual temporal order judgment in deaf and hearing individuals</w:t>
      </w:r>
      <w:r w:rsidR="00941BE6" w:rsidRPr="00C16F05">
        <w:rPr>
          <w:rFonts w:ascii="Arial" w:hAnsi="Arial" w:cs="Arial"/>
          <w:sz w:val="20"/>
          <w:szCs w:val="20"/>
        </w:rPr>
        <w:t xml:space="preserve">. International Multisensory Research forum (IMRF), Sydney (Australia), </w:t>
      </w:r>
      <w:r w:rsidR="00434BAE" w:rsidRPr="00C16F05">
        <w:rPr>
          <w:rFonts w:ascii="Arial" w:hAnsi="Arial" w:cs="Arial"/>
          <w:sz w:val="20"/>
          <w:szCs w:val="20"/>
        </w:rPr>
        <w:t xml:space="preserve">5-8 </w:t>
      </w:r>
      <w:r w:rsidR="00C2078D" w:rsidRPr="00C16F05">
        <w:rPr>
          <w:rFonts w:ascii="Arial" w:hAnsi="Arial" w:cs="Arial"/>
          <w:sz w:val="20"/>
          <w:szCs w:val="20"/>
        </w:rPr>
        <w:t>June</w:t>
      </w:r>
      <w:r w:rsidR="00CB7B03" w:rsidRPr="00C16F05">
        <w:rPr>
          <w:rFonts w:ascii="Arial" w:hAnsi="Arial" w:cs="Arial"/>
          <w:sz w:val="20"/>
          <w:szCs w:val="20"/>
        </w:rPr>
        <w:t>.</w:t>
      </w:r>
    </w:p>
    <w:p w14:paraId="72AE580A" w14:textId="77777777" w:rsidR="006636B5" w:rsidRPr="00C16F05" w:rsidRDefault="006636B5" w:rsidP="006636B5">
      <w:pPr>
        <w:pStyle w:val="Paragrafoelenco"/>
        <w:widowControl w:val="0"/>
        <w:tabs>
          <w:tab w:val="left" w:pos="1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F3CBB38" w14:textId="46808CBD" w:rsidR="00941BE6" w:rsidRPr="00C16F05" w:rsidRDefault="00A9254D" w:rsidP="006636B5">
      <w:pPr>
        <w:pStyle w:val="Paragrafoelenco"/>
        <w:widowControl w:val="0"/>
        <w:numPr>
          <w:ilvl w:val="0"/>
          <w:numId w:val="20"/>
        </w:numPr>
        <w:tabs>
          <w:tab w:val="left" w:pos="1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C16F05">
        <w:rPr>
          <w:rFonts w:ascii="Arial" w:hAnsi="Arial" w:cs="Arial"/>
          <w:b/>
          <w:sz w:val="20"/>
          <w:szCs w:val="20"/>
          <w:lang w:val="it-IT"/>
        </w:rPr>
        <w:t>Nava</w:t>
      </w:r>
      <w:r w:rsidRPr="00C16F05">
        <w:rPr>
          <w:rFonts w:ascii="Arial" w:hAnsi="Arial" w:cs="Arial"/>
          <w:sz w:val="20"/>
          <w:szCs w:val="20"/>
          <w:lang w:val="it-IT"/>
        </w:rPr>
        <w:t xml:space="preserve">, E., Bottari, D., Zampini, M., &amp; Pavani, F. </w:t>
      </w:r>
      <w:r w:rsidR="00CB7B03" w:rsidRPr="00C16F05">
        <w:rPr>
          <w:rFonts w:ascii="Arial" w:hAnsi="Arial" w:cs="Arial"/>
          <w:sz w:val="20"/>
          <w:szCs w:val="20"/>
          <w:lang w:val="it-IT"/>
        </w:rPr>
        <w:t xml:space="preserve">(2007). </w:t>
      </w:r>
      <w:r w:rsidR="00941BE6" w:rsidRPr="00C16F05">
        <w:rPr>
          <w:rFonts w:ascii="Arial" w:hAnsi="Arial" w:cs="Arial"/>
          <w:i/>
          <w:iCs/>
          <w:sz w:val="20"/>
          <w:szCs w:val="20"/>
          <w:lang w:val="it-IT"/>
        </w:rPr>
        <w:t>Giudizi di ordine temporale visivi in individui sordi e udenti</w:t>
      </w:r>
      <w:r w:rsidR="00941BE6" w:rsidRPr="00C16F05">
        <w:rPr>
          <w:rFonts w:ascii="Arial" w:hAnsi="Arial" w:cs="Arial"/>
          <w:sz w:val="20"/>
          <w:szCs w:val="20"/>
          <w:lang w:val="it-IT"/>
        </w:rPr>
        <w:t xml:space="preserve">. Associazione Italiana di Psicologia (AIP – sezione di Psicologia Sperimentale), Como, </w:t>
      </w:r>
      <w:r w:rsidR="00CB7B03" w:rsidRPr="00C16F05">
        <w:rPr>
          <w:rFonts w:ascii="Arial" w:hAnsi="Arial" w:cs="Arial"/>
          <w:sz w:val="20"/>
          <w:szCs w:val="20"/>
          <w:lang w:val="it-IT"/>
        </w:rPr>
        <w:t xml:space="preserve">17-19 </w:t>
      </w:r>
      <w:proofErr w:type="spellStart"/>
      <w:r w:rsidR="00C2078D" w:rsidRPr="00C16F05">
        <w:rPr>
          <w:rFonts w:ascii="Arial" w:hAnsi="Arial" w:cs="Arial"/>
          <w:sz w:val="20"/>
          <w:szCs w:val="20"/>
          <w:lang w:val="it-IT"/>
        </w:rPr>
        <w:t>September</w:t>
      </w:r>
      <w:proofErr w:type="spellEnd"/>
      <w:r w:rsidR="00CB7B03" w:rsidRPr="00C16F05">
        <w:rPr>
          <w:rFonts w:ascii="Arial" w:hAnsi="Arial" w:cs="Arial"/>
          <w:sz w:val="20"/>
          <w:szCs w:val="20"/>
          <w:lang w:val="it-IT"/>
        </w:rPr>
        <w:t>.</w:t>
      </w:r>
    </w:p>
    <w:p w14:paraId="027EEE35" w14:textId="77777777" w:rsidR="00A15582" w:rsidRPr="00C16F05" w:rsidRDefault="00A15582" w:rsidP="00A53C68">
      <w:pPr>
        <w:widowControl w:val="0"/>
        <w:tabs>
          <w:tab w:val="left" w:pos="1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</w:p>
    <w:p w14:paraId="1420B3C1" w14:textId="77777777" w:rsidR="002F397C" w:rsidRPr="00C16F05" w:rsidRDefault="002F397C" w:rsidP="002F397C">
      <w:pPr>
        <w:tabs>
          <w:tab w:val="left" w:pos="1875"/>
        </w:tabs>
        <w:rPr>
          <w:rFonts w:ascii="Arial" w:hAnsi="Arial" w:cs="Arial"/>
          <w:sz w:val="20"/>
          <w:szCs w:val="20"/>
          <w:lang w:val="it-IT"/>
        </w:rPr>
      </w:pPr>
    </w:p>
    <w:p w14:paraId="459CB98C" w14:textId="754CAD00" w:rsidR="002F397C" w:rsidRPr="00C16F05" w:rsidRDefault="002F397C" w:rsidP="002F397C">
      <w:pPr>
        <w:pStyle w:val="Titolo1"/>
        <w:rPr>
          <w:rFonts w:ascii="Arial" w:hAnsi="Arial"/>
          <w:color w:val="C00000"/>
          <w:sz w:val="20"/>
          <w:szCs w:val="20"/>
          <w:lang w:val="en-GB"/>
        </w:rPr>
      </w:pPr>
      <w:r w:rsidRPr="00C16F05">
        <w:rPr>
          <w:rFonts w:ascii="Arial" w:hAnsi="Arial"/>
          <w:color w:val="C00000"/>
          <w:sz w:val="20"/>
          <w:szCs w:val="20"/>
          <w:lang w:val="en-GB"/>
        </w:rPr>
        <w:t>Peer-reviewing and Editorial activities</w:t>
      </w:r>
    </w:p>
    <w:p w14:paraId="2886FFCF" w14:textId="77777777" w:rsidR="002F397C" w:rsidRPr="00C16F05" w:rsidRDefault="002F397C" w:rsidP="002F397C">
      <w:pPr>
        <w:tabs>
          <w:tab w:val="left" w:pos="1875"/>
        </w:tabs>
        <w:rPr>
          <w:rFonts w:ascii="Arial" w:hAnsi="Arial" w:cs="Arial"/>
          <w:sz w:val="20"/>
          <w:szCs w:val="20"/>
        </w:rPr>
      </w:pPr>
    </w:p>
    <w:p w14:paraId="5E107AC5" w14:textId="0185CC77" w:rsidR="002F397C" w:rsidRPr="00C16F05" w:rsidRDefault="002F397C" w:rsidP="002F397C">
      <w:pPr>
        <w:rPr>
          <w:rFonts w:ascii="Arial" w:hAnsi="Arial" w:cs="Arial"/>
          <w:b/>
          <w:sz w:val="20"/>
          <w:szCs w:val="20"/>
        </w:rPr>
      </w:pPr>
      <w:r w:rsidRPr="00C16F05">
        <w:rPr>
          <w:rFonts w:ascii="Arial" w:hAnsi="Arial" w:cs="Arial"/>
          <w:b/>
          <w:sz w:val="20"/>
          <w:szCs w:val="20"/>
        </w:rPr>
        <w:t>2017-today</w:t>
      </w:r>
    </w:p>
    <w:p w14:paraId="3942B7DA" w14:textId="0C072300" w:rsidR="002F397C" w:rsidRDefault="002F397C" w:rsidP="002F397C">
      <w:pPr>
        <w:rPr>
          <w:rFonts w:ascii="Arial" w:hAnsi="Arial" w:cs="Arial"/>
          <w:sz w:val="20"/>
          <w:szCs w:val="20"/>
        </w:rPr>
      </w:pPr>
      <w:r w:rsidRPr="00C16F05">
        <w:rPr>
          <w:rFonts w:ascii="Arial" w:hAnsi="Arial" w:cs="Arial"/>
          <w:b/>
          <w:sz w:val="20"/>
          <w:szCs w:val="20"/>
        </w:rPr>
        <w:t>Associate Editor</w:t>
      </w:r>
      <w:r w:rsidRPr="00C16F05">
        <w:rPr>
          <w:rFonts w:ascii="Arial" w:hAnsi="Arial" w:cs="Arial"/>
          <w:sz w:val="20"/>
          <w:szCs w:val="20"/>
        </w:rPr>
        <w:t xml:space="preserve"> for </w:t>
      </w:r>
      <w:r w:rsidRPr="00C16F05">
        <w:rPr>
          <w:rFonts w:ascii="Arial" w:hAnsi="Arial" w:cs="Arial"/>
          <w:b/>
          <w:sz w:val="20"/>
          <w:szCs w:val="20"/>
        </w:rPr>
        <w:t>Frontiers in Psychology</w:t>
      </w:r>
      <w:r w:rsidRPr="00C16F05">
        <w:rPr>
          <w:rFonts w:ascii="Arial" w:hAnsi="Arial" w:cs="Arial"/>
          <w:sz w:val="20"/>
          <w:szCs w:val="20"/>
        </w:rPr>
        <w:t>, Developmental Psychology section</w:t>
      </w:r>
    </w:p>
    <w:p w14:paraId="08D66D8D" w14:textId="253576B1" w:rsidR="00AB0F6A" w:rsidRDefault="00AB0F6A" w:rsidP="002F397C">
      <w:pPr>
        <w:rPr>
          <w:rFonts w:ascii="Arial" w:hAnsi="Arial" w:cs="Arial"/>
          <w:sz w:val="20"/>
          <w:szCs w:val="20"/>
        </w:rPr>
      </w:pPr>
    </w:p>
    <w:p w14:paraId="0F172E2F" w14:textId="54286DE0" w:rsidR="00AB0F6A" w:rsidRPr="00C16F05" w:rsidRDefault="00AB0F6A" w:rsidP="002F39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Guest Editor for the Special Issue: Women in Sensory Neuroscience. Frontiers, Human Neuroscience (deadline: December 2022)</w:t>
      </w:r>
      <w:bookmarkStart w:id="17" w:name="_GoBack"/>
      <w:bookmarkEnd w:id="17"/>
    </w:p>
    <w:p w14:paraId="4F93E955" w14:textId="77777777" w:rsidR="002F397C" w:rsidRPr="00C16F05" w:rsidRDefault="002F397C" w:rsidP="002F397C">
      <w:pPr>
        <w:rPr>
          <w:rFonts w:ascii="Arial" w:hAnsi="Arial" w:cs="Arial"/>
          <w:sz w:val="20"/>
          <w:szCs w:val="20"/>
        </w:rPr>
      </w:pPr>
    </w:p>
    <w:p w14:paraId="786B3220" w14:textId="7D86B6BC" w:rsidR="002F397C" w:rsidRPr="00C16F05" w:rsidRDefault="002F397C" w:rsidP="002F397C">
      <w:pPr>
        <w:rPr>
          <w:rFonts w:ascii="Arial" w:hAnsi="Arial" w:cs="Arial"/>
          <w:sz w:val="20"/>
          <w:szCs w:val="20"/>
        </w:rPr>
      </w:pPr>
      <w:r w:rsidRPr="00C16F05">
        <w:rPr>
          <w:rFonts w:ascii="Arial" w:hAnsi="Arial" w:cs="Arial"/>
          <w:b/>
          <w:bCs/>
          <w:sz w:val="20"/>
          <w:szCs w:val="20"/>
        </w:rPr>
        <w:t>Peer-</w:t>
      </w:r>
      <w:proofErr w:type="spellStart"/>
      <w:r w:rsidRPr="00C16F05">
        <w:rPr>
          <w:rFonts w:ascii="Arial" w:hAnsi="Arial" w:cs="Arial"/>
          <w:b/>
          <w:bCs/>
          <w:sz w:val="20"/>
          <w:szCs w:val="20"/>
        </w:rPr>
        <w:t>reviewer</w:t>
      </w:r>
      <w:proofErr w:type="spellEnd"/>
      <w:r w:rsidRPr="00C16F05">
        <w:rPr>
          <w:rFonts w:ascii="Arial" w:hAnsi="Arial" w:cs="Arial"/>
          <w:b/>
          <w:bCs/>
          <w:sz w:val="20"/>
          <w:szCs w:val="20"/>
        </w:rPr>
        <w:t xml:space="preserve"> for the following journals:</w:t>
      </w:r>
    </w:p>
    <w:p w14:paraId="0E15A774" w14:textId="77777777" w:rsidR="002F397C" w:rsidRPr="00C16F05" w:rsidRDefault="002F397C" w:rsidP="002F397C">
      <w:pPr>
        <w:tabs>
          <w:tab w:val="left" w:pos="1875"/>
        </w:tabs>
        <w:rPr>
          <w:rFonts w:ascii="Arial" w:hAnsi="Arial" w:cs="Arial"/>
          <w:sz w:val="20"/>
          <w:szCs w:val="20"/>
          <w:lang w:val="en-US"/>
        </w:rPr>
      </w:pPr>
      <w:bookmarkStart w:id="18" w:name="_Hlk83310935"/>
      <w:r w:rsidRPr="00C16F05">
        <w:rPr>
          <w:rFonts w:ascii="Arial" w:hAnsi="Arial" w:cs="Arial"/>
          <w:sz w:val="20"/>
          <w:szCs w:val="20"/>
          <w:lang w:val="en-US"/>
        </w:rPr>
        <w:t xml:space="preserve">Acta </w:t>
      </w:r>
      <w:proofErr w:type="spellStart"/>
      <w:r w:rsidRPr="00C16F05">
        <w:rPr>
          <w:rFonts w:ascii="Arial" w:hAnsi="Arial" w:cs="Arial"/>
          <w:sz w:val="20"/>
          <w:szCs w:val="20"/>
          <w:lang w:val="en-US"/>
        </w:rPr>
        <w:t>Psychologica</w:t>
      </w:r>
      <w:proofErr w:type="spellEnd"/>
    </w:p>
    <w:p w14:paraId="6FC5D286" w14:textId="77777777" w:rsidR="002F397C" w:rsidRPr="00C16F05" w:rsidRDefault="002F397C" w:rsidP="002F397C">
      <w:pPr>
        <w:tabs>
          <w:tab w:val="left" w:pos="1875"/>
        </w:tabs>
        <w:rPr>
          <w:rFonts w:ascii="Arial" w:hAnsi="Arial" w:cs="Arial"/>
          <w:sz w:val="20"/>
          <w:szCs w:val="20"/>
          <w:lang w:val="en-US"/>
        </w:rPr>
      </w:pPr>
      <w:r w:rsidRPr="00C16F05">
        <w:rPr>
          <w:rFonts w:ascii="Arial" w:hAnsi="Arial" w:cs="Arial"/>
          <w:sz w:val="20"/>
          <w:szCs w:val="20"/>
          <w:lang w:val="en-US"/>
        </w:rPr>
        <w:t>Brain Research</w:t>
      </w:r>
    </w:p>
    <w:p w14:paraId="132A402A" w14:textId="77777777" w:rsidR="002F397C" w:rsidRPr="00C16F05" w:rsidRDefault="002F397C" w:rsidP="002F397C">
      <w:pPr>
        <w:tabs>
          <w:tab w:val="left" w:pos="3450"/>
        </w:tabs>
        <w:rPr>
          <w:rFonts w:ascii="Arial" w:hAnsi="Arial" w:cs="Arial"/>
          <w:sz w:val="20"/>
          <w:szCs w:val="20"/>
          <w:lang w:val="en-US"/>
        </w:rPr>
      </w:pPr>
      <w:r w:rsidRPr="00C16F05">
        <w:rPr>
          <w:rFonts w:ascii="Arial" w:hAnsi="Arial" w:cs="Arial"/>
          <w:sz w:val="20"/>
          <w:szCs w:val="20"/>
          <w:lang w:val="en-US"/>
        </w:rPr>
        <w:t>Child Development</w:t>
      </w:r>
    </w:p>
    <w:p w14:paraId="56EC4ADF" w14:textId="77777777" w:rsidR="002F397C" w:rsidRPr="00C16F05" w:rsidRDefault="002F397C" w:rsidP="002F397C">
      <w:pPr>
        <w:tabs>
          <w:tab w:val="left" w:pos="3450"/>
        </w:tabs>
        <w:rPr>
          <w:rFonts w:ascii="Arial" w:hAnsi="Arial" w:cs="Arial"/>
          <w:sz w:val="20"/>
          <w:szCs w:val="20"/>
          <w:lang w:val="en-US"/>
        </w:rPr>
      </w:pPr>
      <w:r w:rsidRPr="00C16F05">
        <w:rPr>
          <w:rFonts w:ascii="Arial" w:hAnsi="Arial" w:cs="Arial"/>
          <w:sz w:val="20"/>
          <w:szCs w:val="20"/>
          <w:lang w:val="en-US"/>
        </w:rPr>
        <w:t>Cognition</w:t>
      </w:r>
    </w:p>
    <w:p w14:paraId="42012F05" w14:textId="17986B54" w:rsidR="002F397C" w:rsidRPr="00C16F05" w:rsidRDefault="002F397C" w:rsidP="002F397C">
      <w:pPr>
        <w:tabs>
          <w:tab w:val="left" w:pos="3450"/>
        </w:tabs>
        <w:rPr>
          <w:rFonts w:ascii="Arial" w:hAnsi="Arial" w:cs="Arial"/>
          <w:sz w:val="20"/>
          <w:szCs w:val="20"/>
          <w:lang w:val="en-US"/>
        </w:rPr>
      </w:pPr>
      <w:r w:rsidRPr="00C16F05">
        <w:rPr>
          <w:rFonts w:ascii="Arial" w:hAnsi="Arial" w:cs="Arial"/>
          <w:sz w:val="20"/>
          <w:szCs w:val="20"/>
          <w:lang w:val="en-US"/>
        </w:rPr>
        <w:t>Cortex</w:t>
      </w:r>
    </w:p>
    <w:p w14:paraId="4D5A2A1D" w14:textId="61A7163A" w:rsidR="002F397C" w:rsidRPr="00C16F05" w:rsidRDefault="002F397C" w:rsidP="002F397C">
      <w:pPr>
        <w:tabs>
          <w:tab w:val="left" w:pos="3450"/>
        </w:tabs>
        <w:rPr>
          <w:rFonts w:ascii="Arial" w:hAnsi="Arial" w:cs="Arial"/>
          <w:sz w:val="20"/>
          <w:szCs w:val="20"/>
          <w:lang w:val="en-US"/>
        </w:rPr>
      </w:pPr>
      <w:r w:rsidRPr="00C16F05">
        <w:rPr>
          <w:rFonts w:ascii="Arial" w:hAnsi="Arial" w:cs="Arial"/>
          <w:sz w:val="20"/>
          <w:szCs w:val="20"/>
          <w:lang w:val="en-US"/>
        </w:rPr>
        <w:t>Developmental Science</w:t>
      </w:r>
    </w:p>
    <w:p w14:paraId="42759CC5" w14:textId="77777777" w:rsidR="002F397C" w:rsidRPr="00C16F05" w:rsidRDefault="002F397C" w:rsidP="002F397C">
      <w:pPr>
        <w:rPr>
          <w:rFonts w:ascii="Arial" w:hAnsi="Arial" w:cs="Arial"/>
          <w:sz w:val="20"/>
          <w:szCs w:val="20"/>
        </w:rPr>
      </w:pPr>
      <w:r w:rsidRPr="00C16F05">
        <w:rPr>
          <w:rFonts w:ascii="Arial" w:hAnsi="Arial" w:cs="Arial"/>
          <w:sz w:val="20"/>
          <w:szCs w:val="20"/>
        </w:rPr>
        <w:t>Experimental Brain Research</w:t>
      </w:r>
    </w:p>
    <w:p w14:paraId="350C161F" w14:textId="77777777" w:rsidR="002F397C" w:rsidRPr="00C16F05" w:rsidRDefault="002F397C" w:rsidP="002F397C">
      <w:pPr>
        <w:tabs>
          <w:tab w:val="left" w:pos="3450"/>
        </w:tabs>
        <w:rPr>
          <w:rFonts w:ascii="Arial" w:hAnsi="Arial" w:cs="Arial"/>
          <w:sz w:val="20"/>
          <w:szCs w:val="20"/>
          <w:lang w:val="en-US"/>
        </w:rPr>
      </w:pPr>
      <w:r w:rsidRPr="00C16F05">
        <w:rPr>
          <w:rFonts w:ascii="Arial" w:hAnsi="Arial" w:cs="Arial"/>
          <w:sz w:val="20"/>
          <w:szCs w:val="20"/>
          <w:lang w:val="en-US"/>
        </w:rPr>
        <w:t>Frontiers in Psychology</w:t>
      </w:r>
    </w:p>
    <w:p w14:paraId="2BB973F6" w14:textId="10D66860" w:rsidR="002F397C" w:rsidRPr="00C16F05" w:rsidRDefault="002F397C" w:rsidP="002F397C">
      <w:pPr>
        <w:tabs>
          <w:tab w:val="left" w:pos="1875"/>
        </w:tabs>
        <w:rPr>
          <w:rFonts w:ascii="Arial" w:hAnsi="Arial" w:cs="Arial"/>
          <w:sz w:val="20"/>
          <w:szCs w:val="20"/>
          <w:lang w:val="en-US"/>
        </w:rPr>
      </w:pPr>
      <w:r w:rsidRPr="00C16F05">
        <w:rPr>
          <w:rFonts w:ascii="Arial" w:hAnsi="Arial" w:cs="Arial"/>
          <w:sz w:val="20"/>
          <w:szCs w:val="20"/>
          <w:lang w:val="en-US"/>
        </w:rPr>
        <w:t>Infant and Child Development</w:t>
      </w:r>
    </w:p>
    <w:p w14:paraId="04A26FE6" w14:textId="4BF12CEC" w:rsidR="002F397C" w:rsidRPr="00C16F05" w:rsidRDefault="002F397C" w:rsidP="002F397C">
      <w:pPr>
        <w:tabs>
          <w:tab w:val="left" w:pos="1875"/>
        </w:tabs>
        <w:rPr>
          <w:rFonts w:ascii="Arial" w:hAnsi="Arial" w:cs="Arial"/>
          <w:sz w:val="20"/>
          <w:szCs w:val="20"/>
          <w:lang w:val="en-US"/>
        </w:rPr>
      </w:pPr>
      <w:r w:rsidRPr="00C16F05">
        <w:rPr>
          <w:rFonts w:ascii="Arial" w:hAnsi="Arial" w:cs="Arial"/>
          <w:sz w:val="20"/>
          <w:szCs w:val="20"/>
          <w:lang w:val="en-US"/>
        </w:rPr>
        <w:t>Infant Behavior and Development</w:t>
      </w:r>
    </w:p>
    <w:p w14:paraId="5C98C45E" w14:textId="77777777" w:rsidR="002F397C" w:rsidRPr="00C16F05" w:rsidRDefault="002F397C" w:rsidP="002F397C">
      <w:pPr>
        <w:tabs>
          <w:tab w:val="left" w:pos="3450"/>
        </w:tabs>
        <w:rPr>
          <w:rFonts w:ascii="Arial" w:hAnsi="Arial" w:cs="Arial"/>
          <w:sz w:val="20"/>
          <w:szCs w:val="20"/>
          <w:lang w:val="en-US"/>
        </w:rPr>
      </w:pPr>
      <w:r w:rsidRPr="00C16F05">
        <w:rPr>
          <w:rFonts w:ascii="Arial" w:hAnsi="Arial" w:cs="Arial"/>
          <w:sz w:val="20"/>
          <w:szCs w:val="20"/>
          <w:lang w:val="en-US"/>
        </w:rPr>
        <w:t>Multisensory Research</w:t>
      </w:r>
    </w:p>
    <w:p w14:paraId="6BB243E8" w14:textId="77777777" w:rsidR="002F397C" w:rsidRPr="00C16F05" w:rsidRDefault="002F397C" w:rsidP="002F397C">
      <w:pPr>
        <w:tabs>
          <w:tab w:val="left" w:pos="3450"/>
        </w:tabs>
        <w:rPr>
          <w:rFonts w:ascii="Arial" w:hAnsi="Arial" w:cs="Arial"/>
          <w:sz w:val="20"/>
          <w:szCs w:val="20"/>
          <w:lang w:val="en-US"/>
        </w:rPr>
      </w:pPr>
      <w:r w:rsidRPr="00C16F05">
        <w:rPr>
          <w:rFonts w:ascii="Arial" w:hAnsi="Arial" w:cs="Arial"/>
          <w:sz w:val="20"/>
          <w:szCs w:val="20"/>
          <w:lang w:val="en-US"/>
        </w:rPr>
        <w:t>Neural Plasticity</w:t>
      </w:r>
    </w:p>
    <w:p w14:paraId="30E3FB7E" w14:textId="77777777" w:rsidR="002F397C" w:rsidRPr="00C16F05" w:rsidRDefault="002F397C" w:rsidP="002F397C">
      <w:pPr>
        <w:rPr>
          <w:rFonts w:ascii="Arial" w:hAnsi="Arial" w:cs="Arial"/>
          <w:sz w:val="20"/>
          <w:szCs w:val="20"/>
        </w:rPr>
      </w:pPr>
      <w:proofErr w:type="spellStart"/>
      <w:r w:rsidRPr="00C16F05">
        <w:rPr>
          <w:rFonts w:ascii="Arial" w:hAnsi="Arial" w:cs="Arial"/>
          <w:sz w:val="20"/>
          <w:szCs w:val="20"/>
        </w:rPr>
        <w:t>Neuropsychologia</w:t>
      </w:r>
      <w:proofErr w:type="spellEnd"/>
    </w:p>
    <w:p w14:paraId="3533CCF1" w14:textId="77777777" w:rsidR="002F397C" w:rsidRPr="00C16F05" w:rsidRDefault="002F397C" w:rsidP="002F397C">
      <w:pPr>
        <w:tabs>
          <w:tab w:val="left" w:pos="3450"/>
        </w:tabs>
        <w:rPr>
          <w:rFonts w:ascii="Arial" w:hAnsi="Arial" w:cs="Arial"/>
          <w:sz w:val="20"/>
          <w:szCs w:val="20"/>
          <w:lang w:val="en-US"/>
        </w:rPr>
      </w:pPr>
      <w:proofErr w:type="spellStart"/>
      <w:r w:rsidRPr="00C16F05">
        <w:rPr>
          <w:rFonts w:ascii="Arial" w:hAnsi="Arial" w:cs="Arial"/>
          <w:sz w:val="20"/>
          <w:szCs w:val="20"/>
          <w:lang w:val="en-US"/>
        </w:rPr>
        <w:t>PlosOne</w:t>
      </w:r>
      <w:proofErr w:type="spellEnd"/>
    </w:p>
    <w:p w14:paraId="1F4A0DEC" w14:textId="77777777" w:rsidR="002F397C" w:rsidRPr="00C16F05" w:rsidRDefault="002F397C" w:rsidP="002F397C">
      <w:pPr>
        <w:tabs>
          <w:tab w:val="left" w:pos="3450"/>
        </w:tabs>
        <w:rPr>
          <w:rFonts w:ascii="Arial" w:hAnsi="Arial" w:cs="Arial"/>
          <w:sz w:val="20"/>
          <w:szCs w:val="20"/>
          <w:lang w:val="en-US"/>
        </w:rPr>
      </w:pPr>
      <w:r w:rsidRPr="00C16F05">
        <w:rPr>
          <w:rFonts w:ascii="Arial" w:hAnsi="Arial" w:cs="Arial"/>
          <w:sz w:val="20"/>
          <w:szCs w:val="20"/>
          <w:lang w:val="en-US"/>
        </w:rPr>
        <w:t>Proceedings of the Royal Society of London</w:t>
      </w:r>
    </w:p>
    <w:p w14:paraId="7704DE70" w14:textId="620CA4B5" w:rsidR="002F397C" w:rsidRPr="00C16F05" w:rsidRDefault="002F397C" w:rsidP="002F397C">
      <w:pPr>
        <w:tabs>
          <w:tab w:val="left" w:pos="1875"/>
        </w:tabs>
        <w:rPr>
          <w:rFonts w:ascii="Arial" w:hAnsi="Arial" w:cs="Arial"/>
          <w:sz w:val="20"/>
          <w:szCs w:val="20"/>
          <w:lang w:val="it-IT"/>
        </w:rPr>
      </w:pPr>
      <w:proofErr w:type="spellStart"/>
      <w:r w:rsidRPr="00C16F05">
        <w:rPr>
          <w:rFonts w:ascii="Arial" w:hAnsi="Arial" w:cs="Arial"/>
          <w:sz w:val="20"/>
          <w:szCs w:val="20"/>
          <w:lang w:val="it-IT"/>
        </w:rPr>
        <w:t>Psychological</w:t>
      </w:r>
      <w:proofErr w:type="spellEnd"/>
      <w:r w:rsidRPr="00C16F05">
        <w:rPr>
          <w:rFonts w:ascii="Arial" w:hAnsi="Arial" w:cs="Arial"/>
          <w:sz w:val="20"/>
          <w:szCs w:val="20"/>
          <w:lang w:val="it-IT"/>
        </w:rPr>
        <w:t xml:space="preserve"> Science</w:t>
      </w:r>
      <w:bookmarkEnd w:id="18"/>
    </w:p>
    <w:p w14:paraId="1A179457" w14:textId="113BC70F" w:rsidR="002F397C" w:rsidRPr="00C16F05" w:rsidRDefault="002F397C" w:rsidP="002F397C">
      <w:pPr>
        <w:tabs>
          <w:tab w:val="left" w:pos="1875"/>
        </w:tabs>
        <w:rPr>
          <w:rFonts w:ascii="Arial" w:hAnsi="Arial" w:cs="Arial"/>
          <w:sz w:val="20"/>
          <w:szCs w:val="20"/>
          <w:lang w:val="it-IT"/>
        </w:rPr>
      </w:pPr>
      <w:proofErr w:type="spellStart"/>
      <w:r w:rsidRPr="00C16F05">
        <w:rPr>
          <w:rFonts w:ascii="Arial" w:hAnsi="Arial" w:cs="Arial"/>
          <w:sz w:val="20"/>
          <w:szCs w:val="20"/>
          <w:lang w:val="it-IT"/>
        </w:rPr>
        <w:t>Scientific</w:t>
      </w:r>
      <w:proofErr w:type="spellEnd"/>
      <w:r w:rsidRPr="00C16F05">
        <w:rPr>
          <w:rFonts w:ascii="Arial" w:hAnsi="Arial" w:cs="Arial"/>
          <w:sz w:val="20"/>
          <w:szCs w:val="20"/>
          <w:lang w:val="it-IT"/>
        </w:rPr>
        <w:t xml:space="preserve"> Reports</w:t>
      </w:r>
    </w:p>
    <w:p w14:paraId="6B9990B8" w14:textId="31D7A073" w:rsidR="00995307" w:rsidRPr="00C16F05" w:rsidRDefault="00995307" w:rsidP="00A53C68">
      <w:pPr>
        <w:rPr>
          <w:rFonts w:ascii="Arial" w:hAnsi="Arial" w:cs="Arial"/>
          <w:sz w:val="20"/>
          <w:szCs w:val="20"/>
          <w:lang w:val="it-IT"/>
        </w:rPr>
      </w:pPr>
    </w:p>
    <w:sectPr w:rsidR="00995307" w:rsidRPr="00C16F05" w:rsidSect="001F25BD">
      <w:footerReference w:type="default" r:id="rId9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750DF" w14:textId="77777777" w:rsidR="00163022" w:rsidRDefault="00163022">
      <w:r>
        <w:separator/>
      </w:r>
    </w:p>
  </w:endnote>
  <w:endnote w:type="continuationSeparator" w:id="0">
    <w:p w14:paraId="18BF01CB" w14:textId="77777777" w:rsidR="00163022" w:rsidRDefault="0016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2"/>
        <w:szCs w:val="22"/>
      </w:rPr>
      <w:id w:val="-2054688522"/>
      <w:docPartObj>
        <w:docPartGallery w:val="Page Numbers (Bottom of Page)"/>
        <w:docPartUnique/>
      </w:docPartObj>
    </w:sdtPr>
    <w:sdtEndPr/>
    <w:sdtContent>
      <w:p w14:paraId="776745AC" w14:textId="77777777" w:rsidR="00FC3B8A" w:rsidRPr="00701C8F" w:rsidRDefault="00FC3B8A">
        <w:pPr>
          <w:pStyle w:val="Pidipagina"/>
          <w:jc w:val="center"/>
          <w:rPr>
            <w:rFonts w:ascii="Arial" w:hAnsi="Arial" w:cs="Arial"/>
            <w:sz w:val="22"/>
            <w:szCs w:val="22"/>
          </w:rPr>
        </w:pPr>
        <w:r w:rsidRPr="00701C8F">
          <w:rPr>
            <w:rFonts w:ascii="Arial" w:hAnsi="Arial" w:cs="Arial"/>
            <w:sz w:val="22"/>
            <w:szCs w:val="22"/>
          </w:rPr>
          <w:fldChar w:fldCharType="begin"/>
        </w:r>
        <w:r w:rsidRPr="00701C8F">
          <w:rPr>
            <w:rFonts w:ascii="Arial" w:hAnsi="Arial" w:cs="Arial"/>
            <w:sz w:val="22"/>
            <w:szCs w:val="22"/>
          </w:rPr>
          <w:instrText>PAGE   \* MERGEFORMAT</w:instrText>
        </w:r>
        <w:r w:rsidRPr="00701C8F">
          <w:rPr>
            <w:rFonts w:ascii="Arial" w:hAnsi="Arial" w:cs="Arial"/>
            <w:sz w:val="22"/>
            <w:szCs w:val="22"/>
          </w:rPr>
          <w:fldChar w:fldCharType="separate"/>
        </w:r>
        <w:r w:rsidRPr="000F11C3">
          <w:rPr>
            <w:rFonts w:ascii="Arial" w:hAnsi="Arial" w:cs="Arial"/>
            <w:noProof/>
            <w:sz w:val="22"/>
            <w:szCs w:val="22"/>
            <w:lang w:val="it-IT"/>
          </w:rPr>
          <w:t>11</w:t>
        </w:r>
        <w:r w:rsidRPr="00701C8F">
          <w:rPr>
            <w:rFonts w:ascii="Arial" w:hAnsi="Arial" w:cs="Arial"/>
            <w:noProof/>
            <w:sz w:val="22"/>
            <w:szCs w:val="22"/>
            <w:lang w:val="it-IT"/>
          </w:rPr>
          <w:fldChar w:fldCharType="end"/>
        </w:r>
      </w:p>
    </w:sdtContent>
  </w:sdt>
  <w:p w14:paraId="4FE8D9C9" w14:textId="77777777" w:rsidR="00FC3B8A" w:rsidRPr="007D4AC9" w:rsidRDefault="00FC3B8A" w:rsidP="001F25BD">
    <w:pPr>
      <w:pStyle w:val="Pidipagin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B4B78" w14:textId="77777777" w:rsidR="00163022" w:rsidRDefault="00163022">
      <w:r>
        <w:separator/>
      </w:r>
    </w:p>
  </w:footnote>
  <w:footnote w:type="continuationSeparator" w:id="0">
    <w:p w14:paraId="02C05379" w14:textId="77777777" w:rsidR="00163022" w:rsidRDefault="00163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14E"/>
    <w:multiLevelType w:val="hybridMultilevel"/>
    <w:tmpl w:val="BFA6E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5B63"/>
    <w:multiLevelType w:val="hybridMultilevel"/>
    <w:tmpl w:val="477247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D4C1A"/>
    <w:multiLevelType w:val="hybridMultilevel"/>
    <w:tmpl w:val="8668E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351D0"/>
    <w:multiLevelType w:val="hybridMultilevel"/>
    <w:tmpl w:val="B5C4C304"/>
    <w:lvl w:ilvl="0" w:tplc="2FB81D7E">
      <w:start w:val="17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E5DEA"/>
    <w:multiLevelType w:val="hybridMultilevel"/>
    <w:tmpl w:val="5EFA1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024BE"/>
    <w:multiLevelType w:val="hybridMultilevel"/>
    <w:tmpl w:val="A97A6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767FA"/>
    <w:multiLevelType w:val="hybridMultilevel"/>
    <w:tmpl w:val="3F7CE624"/>
    <w:lvl w:ilvl="0" w:tplc="5D54C3F0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1172EB"/>
    <w:multiLevelType w:val="hybridMultilevel"/>
    <w:tmpl w:val="EB0A6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A56CB"/>
    <w:multiLevelType w:val="hybridMultilevel"/>
    <w:tmpl w:val="D5F23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00A1F"/>
    <w:multiLevelType w:val="hybridMultilevel"/>
    <w:tmpl w:val="F4307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E48C8"/>
    <w:multiLevelType w:val="hybridMultilevel"/>
    <w:tmpl w:val="D54089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314E0"/>
    <w:multiLevelType w:val="hybridMultilevel"/>
    <w:tmpl w:val="174C2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B720A"/>
    <w:multiLevelType w:val="hybridMultilevel"/>
    <w:tmpl w:val="944A4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36F68"/>
    <w:multiLevelType w:val="hybridMultilevel"/>
    <w:tmpl w:val="E7FAF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B40AE"/>
    <w:multiLevelType w:val="hybridMultilevel"/>
    <w:tmpl w:val="2670FB42"/>
    <w:lvl w:ilvl="0" w:tplc="DCB83C78">
      <w:start w:val="201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43940"/>
    <w:multiLevelType w:val="hybridMultilevel"/>
    <w:tmpl w:val="74C65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C76B4"/>
    <w:multiLevelType w:val="hybridMultilevel"/>
    <w:tmpl w:val="4FE0D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C40B8"/>
    <w:multiLevelType w:val="hybridMultilevel"/>
    <w:tmpl w:val="3D765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9384D"/>
    <w:multiLevelType w:val="hybridMultilevel"/>
    <w:tmpl w:val="F9667D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354F1"/>
    <w:multiLevelType w:val="hybridMultilevel"/>
    <w:tmpl w:val="DEDACD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B7FB8"/>
    <w:multiLevelType w:val="hybridMultilevel"/>
    <w:tmpl w:val="174C2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11"/>
  </w:num>
  <w:num w:numId="8">
    <w:abstractNumId w:val="20"/>
  </w:num>
  <w:num w:numId="9">
    <w:abstractNumId w:val="6"/>
  </w:num>
  <w:num w:numId="10">
    <w:abstractNumId w:val="14"/>
  </w:num>
  <w:num w:numId="11">
    <w:abstractNumId w:val="5"/>
  </w:num>
  <w:num w:numId="12">
    <w:abstractNumId w:val="13"/>
  </w:num>
  <w:num w:numId="13">
    <w:abstractNumId w:val="17"/>
  </w:num>
  <w:num w:numId="14">
    <w:abstractNumId w:val="8"/>
  </w:num>
  <w:num w:numId="15">
    <w:abstractNumId w:val="16"/>
  </w:num>
  <w:num w:numId="16">
    <w:abstractNumId w:val="0"/>
  </w:num>
  <w:num w:numId="17">
    <w:abstractNumId w:val="4"/>
  </w:num>
  <w:num w:numId="18">
    <w:abstractNumId w:val="10"/>
  </w:num>
  <w:num w:numId="19">
    <w:abstractNumId w:val="18"/>
  </w:num>
  <w:num w:numId="20">
    <w:abstractNumId w:val="19"/>
  </w:num>
  <w:num w:numId="21">
    <w:abstractNumId w:val="1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48C"/>
    <w:rsid w:val="000039E3"/>
    <w:rsid w:val="0001106D"/>
    <w:rsid w:val="00014897"/>
    <w:rsid w:val="00037822"/>
    <w:rsid w:val="00043D94"/>
    <w:rsid w:val="0004639C"/>
    <w:rsid w:val="000465FD"/>
    <w:rsid w:val="000476F3"/>
    <w:rsid w:val="0004791E"/>
    <w:rsid w:val="00051977"/>
    <w:rsid w:val="00057B73"/>
    <w:rsid w:val="00061A4C"/>
    <w:rsid w:val="0007189D"/>
    <w:rsid w:val="0007616A"/>
    <w:rsid w:val="00085034"/>
    <w:rsid w:val="0009271A"/>
    <w:rsid w:val="000A1799"/>
    <w:rsid w:val="000A2719"/>
    <w:rsid w:val="000A2AEF"/>
    <w:rsid w:val="000A3DE3"/>
    <w:rsid w:val="000B3ACC"/>
    <w:rsid w:val="000B4A50"/>
    <w:rsid w:val="000C15A2"/>
    <w:rsid w:val="000C4795"/>
    <w:rsid w:val="000D4701"/>
    <w:rsid w:val="000E2C70"/>
    <w:rsid w:val="000F11C3"/>
    <w:rsid w:val="000F1918"/>
    <w:rsid w:val="000F3519"/>
    <w:rsid w:val="000F5415"/>
    <w:rsid w:val="001044DC"/>
    <w:rsid w:val="00122F5A"/>
    <w:rsid w:val="00130DD5"/>
    <w:rsid w:val="00131E8F"/>
    <w:rsid w:val="00133544"/>
    <w:rsid w:val="00151C07"/>
    <w:rsid w:val="00157A02"/>
    <w:rsid w:val="00163022"/>
    <w:rsid w:val="001637BB"/>
    <w:rsid w:val="00163843"/>
    <w:rsid w:val="001656A7"/>
    <w:rsid w:val="00176298"/>
    <w:rsid w:val="001773E1"/>
    <w:rsid w:val="001927C0"/>
    <w:rsid w:val="00195918"/>
    <w:rsid w:val="001A05D2"/>
    <w:rsid w:val="001A1481"/>
    <w:rsid w:val="001C15DD"/>
    <w:rsid w:val="001C7AE3"/>
    <w:rsid w:val="001D0DAA"/>
    <w:rsid w:val="001D7B1A"/>
    <w:rsid w:val="001E096A"/>
    <w:rsid w:val="001E291F"/>
    <w:rsid w:val="001E6158"/>
    <w:rsid w:val="001E69CB"/>
    <w:rsid w:val="001F1667"/>
    <w:rsid w:val="001F25BD"/>
    <w:rsid w:val="00202E01"/>
    <w:rsid w:val="00206465"/>
    <w:rsid w:val="00206BD4"/>
    <w:rsid w:val="00212140"/>
    <w:rsid w:val="0021243B"/>
    <w:rsid w:val="00221566"/>
    <w:rsid w:val="00221A05"/>
    <w:rsid w:val="002249A2"/>
    <w:rsid w:val="00224E0B"/>
    <w:rsid w:val="00234E53"/>
    <w:rsid w:val="00254088"/>
    <w:rsid w:val="002564F1"/>
    <w:rsid w:val="00256FF2"/>
    <w:rsid w:val="00272F38"/>
    <w:rsid w:val="00273374"/>
    <w:rsid w:val="00275CC5"/>
    <w:rsid w:val="002803FF"/>
    <w:rsid w:val="00281587"/>
    <w:rsid w:val="00285D4D"/>
    <w:rsid w:val="00286BE1"/>
    <w:rsid w:val="002A09D7"/>
    <w:rsid w:val="002A23B4"/>
    <w:rsid w:val="002A2F35"/>
    <w:rsid w:val="002A3DFC"/>
    <w:rsid w:val="002A6A50"/>
    <w:rsid w:val="002B301F"/>
    <w:rsid w:val="002C0A48"/>
    <w:rsid w:val="002C3FB8"/>
    <w:rsid w:val="002C45FB"/>
    <w:rsid w:val="002F284C"/>
    <w:rsid w:val="002F397C"/>
    <w:rsid w:val="002F5E82"/>
    <w:rsid w:val="0030239F"/>
    <w:rsid w:val="00303AC3"/>
    <w:rsid w:val="003059C7"/>
    <w:rsid w:val="003261A5"/>
    <w:rsid w:val="003311F8"/>
    <w:rsid w:val="00331870"/>
    <w:rsid w:val="00332B72"/>
    <w:rsid w:val="0033629B"/>
    <w:rsid w:val="003459CF"/>
    <w:rsid w:val="003630CA"/>
    <w:rsid w:val="00374417"/>
    <w:rsid w:val="0037487A"/>
    <w:rsid w:val="00383BB6"/>
    <w:rsid w:val="0038600F"/>
    <w:rsid w:val="00392FCB"/>
    <w:rsid w:val="003948BC"/>
    <w:rsid w:val="003A36BD"/>
    <w:rsid w:val="003A56DC"/>
    <w:rsid w:val="003B0173"/>
    <w:rsid w:val="003C6B2B"/>
    <w:rsid w:val="003C716F"/>
    <w:rsid w:val="003D4CFE"/>
    <w:rsid w:val="003D6237"/>
    <w:rsid w:val="003D707A"/>
    <w:rsid w:val="003E2614"/>
    <w:rsid w:val="003E607D"/>
    <w:rsid w:val="003E6151"/>
    <w:rsid w:val="003F2D9C"/>
    <w:rsid w:val="003F5BD3"/>
    <w:rsid w:val="003F7682"/>
    <w:rsid w:val="004019E8"/>
    <w:rsid w:val="00403239"/>
    <w:rsid w:val="00403A0E"/>
    <w:rsid w:val="0042118F"/>
    <w:rsid w:val="00427C6D"/>
    <w:rsid w:val="00434BAE"/>
    <w:rsid w:val="00437538"/>
    <w:rsid w:val="004407D0"/>
    <w:rsid w:val="0044599D"/>
    <w:rsid w:val="00447D80"/>
    <w:rsid w:val="00452E81"/>
    <w:rsid w:val="00457EEC"/>
    <w:rsid w:val="00460063"/>
    <w:rsid w:val="00461DC6"/>
    <w:rsid w:val="004665AF"/>
    <w:rsid w:val="0047143C"/>
    <w:rsid w:val="004723A2"/>
    <w:rsid w:val="00482CF4"/>
    <w:rsid w:val="004849C6"/>
    <w:rsid w:val="00486C0A"/>
    <w:rsid w:val="00490FDF"/>
    <w:rsid w:val="00496556"/>
    <w:rsid w:val="004A18F9"/>
    <w:rsid w:val="004A354D"/>
    <w:rsid w:val="004B1B15"/>
    <w:rsid w:val="004B57E7"/>
    <w:rsid w:val="004C2751"/>
    <w:rsid w:val="004C2E6D"/>
    <w:rsid w:val="004C6DBC"/>
    <w:rsid w:val="004D0193"/>
    <w:rsid w:val="004D3E5B"/>
    <w:rsid w:val="004D4C39"/>
    <w:rsid w:val="004D579C"/>
    <w:rsid w:val="004D647E"/>
    <w:rsid w:val="004E0880"/>
    <w:rsid w:val="004E25D0"/>
    <w:rsid w:val="004E7D21"/>
    <w:rsid w:val="004F153F"/>
    <w:rsid w:val="00504750"/>
    <w:rsid w:val="005053AC"/>
    <w:rsid w:val="00507154"/>
    <w:rsid w:val="0051670A"/>
    <w:rsid w:val="00521F8E"/>
    <w:rsid w:val="005370BB"/>
    <w:rsid w:val="005423D3"/>
    <w:rsid w:val="00543C41"/>
    <w:rsid w:val="005441E0"/>
    <w:rsid w:val="00551252"/>
    <w:rsid w:val="005557E6"/>
    <w:rsid w:val="00557665"/>
    <w:rsid w:val="00564797"/>
    <w:rsid w:val="005747D6"/>
    <w:rsid w:val="005752F4"/>
    <w:rsid w:val="005860EE"/>
    <w:rsid w:val="00590AAF"/>
    <w:rsid w:val="005955CB"/>
    <w:rsid w:val="0059567C"/>
    <w:rsid w:val="005975AC"/>
    <w:rsid w:val="005A2612"/>
    <w:rsid w:val="005B1AD9"/>
    <w:rsid w:val="005C2682"/>
    <w:rsid w:val="005D08A1"/>
    <w:rsid w:val="00601EF3"/>
    <w:rsid w:val="006020F2"/>
    <w:rsid w:val="00613EA6"/>
    <w:rsid w:val="00613EBD"/>
    <w:rsid w:val="00624AAB"/>
    <w:rsid w:val="00624FDA"/>
    <w:rsid w:val="0063366F"/>
    <w:rsid w:val="0064430C"/>
    <w:rsid w:val="0065056E"/>
    <w:rsid w:val="00652034"/>
    <w:rsid w:val="00652FD1"/>
    <w:rsid w:val="00655BA9"/>
    <w:rsid w:val="00657B8A"/>
    <w:rsid w:val="006636B5"/>
    <w:rsid w:val="00670264"/>
    <w:rsid w:val="00670BCA"/>
    <w:rsid w:val="00673B0D"/>
    <w:rsid w:val="006745FF"/>
    <w:rsid w:val="00675039"/>
    <w:rsid w:val="006767CF"/>
    <w:rsid w:val="00676D28"/>
    <w:rsid w:val="0067767F"/>
    <w:rsid w:val="006811A7"/>
    <w:rsid w:val="00690891"/>
    <w:rsid w:val="006953DD"/>
    <w:rsid w:val="006955BF"/>
    <w:rsid w:val="006A36C6"/>
    <w:rsid w:val="006B06E5"/>
    <w:rsid w:val="006B2501"/>
    <w:rsid w:val="006B5C1A"/>
    <w:rsid w:val="006C39FC"/>
    <w:rsid w:val="006D1E1D"/>
    <w:rsid w:val="006D2B22"/>
    <w:rsid w:val="006D7CAF"/>
    <w:rsid w:val="006F540D"/>
    <w:rsid w:val="006F5FFA"/>
    <w:rsid w:val="0070116D"/>
    <w:rsid w:val="00701C8F"/>
    <w:rsid w:val="00703371"/>
    <w:rsid w:val="00706BC3"/>
    <w:rsid w:val="0071343F"/>
    <w:rsid w:val="00713A92"/>
    <w:rsid w:val="0072497E"/>
    <w:rsid w:val="00726812"/>
    <w:rsid w:val="00730817"/>
    <w:rsid w:val="00731E63"/>
    <w:rsid w:val="00734684"/>
    <w:rsid w:val="00735F37"/>
    <w:rsid w:val="00740F0E"/>
    <w:rsid w:val="0074448C"/>
    <w:rsid w:val="007468C1"/>
    <w:rsid w:val="00753B19"/>
    <w:rsid w:val="00756B0C"/>
    <w:rsid w:val="0076195D"/>
    <w:rsid w:val="00762CFA"/>
    <w:rsid w:val="007653C1"/>
    <w:rsid w:val="00772989"/>
    <w:rsid w:val="00775480"/>
    <w:rsid w:val="0077690E"/>
    <w:rsid w:val="00776966"/>
    <w:rsid w:val="0078140A"/>
    <w:rsid w:val="00790C94"/>
    <w:rsid w:val="007A28D6"/>
    <w:rsid w:val="007A3699"/>
    <w:rsid w:val="007C059B"/>
    <w:rsid w:val="007C423D"/>
    <w:rsid w:val="007C45BA"/>
    <w:rsid w:val="007D0645"/>
    <w:rsid w:val="007D5694"/>
    <w:rsid w:val="007E13BB"/>
    <w:rsid w:val="007F0D24"/>
    <w:rsid w:val="00803C1F"/>
    <w:rsid w:val="00804A9D"/>
    <w:rsid w:val="00804FCC"/>
    <w:rsid w:val="00807795"/>
    <w:rsid w:val="00807DB4"/>
    <w:rsid w:val="008121E6"/>
    <w:rsid w:val="008221A1"/>
    <w:rsid w:val="00822BEB"/>
    <w:rsid w:val="00822D3B"/>
    <w:rsid w:val="00835846"/>
    <w:rsid w:val="00836F43"/>
    <w:rsid w:val="00842DA2"/>
    <w:rsid w:val="008531F3"/>
    <w:rsid w:val="008552D5"/>
    <w:rsid w:val="008611B1"/>
    <w:rsid w:val="0087752B"/>
    <w:rsid w:val="00881295"/>
    <w:rsid w:val="00890A20"/>
    <w:rsid w:val="00897358"/>
    <w:rsid w:val="008A187A"/>
    <w:rsid w:val="008A5294"/>
    <w:rsid w:val="008B1CF9"/>
    <w:rsid w:val="008B22A9"/>
    <w:rsid w:val="008B59A7"/>
    <w:rsid w:val="008C12F4"/>
    <w:rsid w:val="008C4DE5"/>
    <w:rsid w:val="008C6937"/>
    <w:rsid w:val="008D3535"/>
    <w:rsid w:val="008E151C"/>
    <w:rsid w:val="008E6A9B"/>
    <w:rsid w:val="00903BC7"/>
    <w:rsid w:val="0090796E"/>
    <w:rsid w:val="00907C64"/>
    <w:rsid w:val="00912D31"/>
    <w:rsid w:val="00913432"/>
    <w:rsid w:val="009135A5"/>
    <w:rsid w:val="00914478"/>
    <w:rsid w:val="009154F5"/>
    <w:rsid w:val="00917A22"/>
    <w:rsid w:val="00923E7F"/>
    <w:rsid w:val="00925943"/>
    <w:rsid w:val="00932EB1"/>
    <w:rsid w:val="009415ED"/>
    <w:rsid w:val="00941BE6"/>
    <w:rsid w:val="00955511"/>
    <w:rsid w:val="00957C99"/>
    <w:rsid w:val="00961DAD"/>
    <w:rsid w:val="00964045"/>
    <w:rsid w:val="0097046C"/>
    <w:rsid w:val="009715D2"/>
    <w:rsid w:val="009850CE"/>
    <w:rsid w:val="0098538D"/>
    <w:rsid w:val="00987690"/>
    <w:rsid w:val="00995307"/>
    <w:rsid w:val="00995B2E"/>
    <w:rsid w:val="00995CFA"/>
    <w:rsid w:val="0099786E"/>
    <w:rsid w:val="009A1DCC"/>
    <w:rsid w:val="009B64E7"/>
    <w:rsid w:val="009C2623"/>
    <w:rsid w:val="009C3EB8"/>
    <w:rsid w:val="009C7E91"/>
    <w:rsid w:val="009D29F2"/>
    <w:rsid w:val="009D5781"/>
    <w:rsid w:val="009E45F1"/>
    <w:rsid w:val="009E72EC"/>
    <w:rsid w:val="009F7D99"/>
    <w:rsid w:val="00A07641"/>
    <w:rsid w:val="00A15582"/>
    <w:rsid w:val="00A22D9C"/>
    <w:rsid w:val="00A242AD"/>
    <w:rsid w:val="00A32E6C"/>
    <w:rsid w:val="00A4327F"/>
    <w:rsid w:val="00A52DDD"/>
    <w:rsid w:val="00A53C68"/>
    <w:rsid w:val="00A565CA"/>
    <w:rsid w:val="00A60BF1"/>
    <w:rsid w:val="00A86221"/>
    <w:rsid w:val="00A875D8"/>
    <w:rsid w:val="00A9254D"/>
    <w:rsid w:val="00A95FA7"/>
    <w:rsid w:val="00AA0CF0"/>
    <w:rsid w:val="00AA577C"/>
    <w:rsid w:val="00AA66F8"/>
    <w:rsid w:val="00AB0F6A"/>
    <w:rsid w:val="00AB42C7"/>
    <w:rsid w:val="00AD4A09"/>
    <w:rsid w:val="00AD59EA"/>
    <w:rsid w:val="00AE09B5"/>
    <w:rsid w:val="00AE1453"/>
    <w:rsid w:val="00AE344E"/>
    <w:rsid w:val="00AF7D52"/>
    <w:rsid w:val="00B00A25"/>
    <w:rsid w:val="00B0368A"/>
    <w:rsid w:val="00B141F8"/>
    <w:rsid w:val="00B157BB"/>
    <w:rsid w:val="00B208FA"/>
    <w:rsid w:val="00B23B74"/>
    <w:rsid w:val="00B252CF"/>
    <w:rsid w:val="00B444AA"/>
    <w:rsid w:val="00B53D65"/>
    <w:rsid w:val="00B66971"/>
    <w:rsid w:val="00B800FD"/>
    <w:rsid w:val="00B86A69"/>
    <w:rsid w:val="00B92551"/>
    <w:rsid w:val="00B93CA7"/>
    <w:rsid w:val="00B9482D"/>
    <w:rsid w:val="00BA4BDB"/>
    <w:rsid w:val="00BA4EE2"/>
    <w:rsid w:val="00BB2041"/>
    <w:rsid w:val="00BC3149"/>
    <w:rsid w:val="00BC660F"/>
    <w:rsid w:val="00BD05E0"/>
    <w:rsid w:val="00BD6719"/>
    <w:rsid w:val="00BE1336"/>
    <w:rsid w:val="00BE41FB"/>
    <w:rsid w:val="00C12F16"/>
    <w:rsid w:val="00C16F05"/>
    <w:rsid w:val="00C2078D"/>
    <w:rsid w:val="00C30801"/>
    <w:rsid w:val="00C379E9"/>
    <w:rsid w:val="00C421DF"/>
    <w:rsid w:val="00C44720"/>
    <w:rsid w:val="00C50181"/>
    <w:rsid w:val="00C651FF"/>
    <w:rsid w:val="00C66697"/>
    <w:rsid w:val="00C70D2D"/>
    <w:rsid w:val="00C710A5"/>
    <w:rsid w:val="00C710AB"/>
    <w:rsid w:val="00C72B8A"/>
    <w:rsid w:val="00C86321"/>
    <w:rsid w:val="00C86DEF"/>
    <w:rsid w:val="00C873CD"/>
    <w:rsid w:val="00C9237A"/>
    <w:rsid w:val="00C95071"/>
    <w:rsid w:val="00C9763F"/>
    <w:rsid w:val="00CA1F8A"/>
    <w:rsid w:val="00CB3028"/>
    <w:rsid w:val="00CB5643"/>
    <w:rsid w:val="00CB7B03"/>
    <w:rsid w:val="00CC4D6A"/>
    <w:rsid w:val="00CC7DD1"/>
    <w:rsid w:val="00CD1C10"/>
    <w:rsid w:val="00CD6F2F"/>
    <w:rsid w:val="00CE1B19"/>
    <w:rsid w:val="00CF137F"/>
    <w:rsid w:val="00CF1990"/>
    <w:rsid w:val="00CF352E"/>
    <w:rsid w:val="00D03086"/>
    <w:rsid w:val="00D066D2"/>
    <w:rsid w:val="00D1733D"/>
    <w:rsid w:val="00D275E9"/>
    <w:rsid w:val="00D320A8"/>
    <w:rsid w:val="00D37A3B"/>
    <w:rsid w:val="00D43B6C"/>
    <w:rsid w:val="00D451F1"/>
    <w:rsid w:val="00D508A7"/>
    <w:rsid w:val="00D558ED"/>
    <w:rsid w:val="00D60D32"/>
    <w:rsid w:val="00D6799F"/>
    <w:rsid w:val="00D67A4F"/>
    <w:rsid w:val="00D73324"/>
    <w:rsid w:val="00D8041C"/>
    <w:rsid w:val="00D90F1E"/>
    <w:rsid w:val="00D96C0E"/>
    <w:rsid w:val="00DA02D7"/>
    <w:rsid w:val="00DA0FB8"/>
    <w:rsid w:val="00DB2133"/>
    <w:rsid w:val="00DC17A5"/>
    <w:rsid w:val="00DC3BE4"/>
    <w:rsid w:val="00DC7947"/>
    <w:rsid w:val="00DC7BF8"/>
    <w:rsid w:val="00DD7953"/>
    <w:rsid w:val="00DD7C7D"/>
    <w:rsid w:val="00DE1C6E"/>
    <w:rsid w:val="00DE3A20"/>
    <w:rsid w:val="00DE6A0E"/>
    <w:rsid w:val="00DF0468"/>
    <w:rsid w:val="00DF4695"/>
    <w:rsid w:val="00E066E0"/>
    <w:rsid w:val="00E30909"/>
    <w:rsid w:val="00E3455D"/>
    <w:rsid w:val="00E40196"/>
    <w:rsid w:val="00E42A4A"/>
    <w:rsid w:val="00E505DF"/>
    <w:rsid w:val="00E608DB"/>
    <w:rsid w:val="00E64EC9"/>
    <w:rsid w:val="00E65E6B"/>
    <w:rsid w:val="00E740BF"/>
    <w:rsid w:val="00E77B1D"/>
    <w:rsid w:val="00E84A67"/>
    <w:rsid w:val="00E86421"/>
    <w:rsid w:val="00E93224"/>
    <w:rsid w:val="00EA2708"/>
    <w:rsid w:val="00EA29B6"/>
    <w:rsid w:val="00EA5E8D"/>
    <w:rsid w:val="00EB632D"/>
    <w:rsid w:val="00EC2B70"/>
    <w:rsid w:val="00ED2068"/>
    <w:rsid w:val="00ED5F24"/>
    <w:rsid w:val="00ED6D8B"/>
    <w:rsid w:val="00ED7431"/>
    <w:rsid w:val="00EE0352"/>
    <w:rsid w:val="00EE5A1C"/>
    <w:rsid w:val="00EF601B"/>
    <w:rsid w:val="00F02D2E"/>
    <w:rsid w:val="00F071FA"/>
    <w:rsid w:val="00F12677"/>
    <w:rsid w:val="00F15792"/>
    <w:rsid w:val="00F1665B"/>
    <w:rsid w:val="00F20906"/>
    <w:rsid w:val="00F23646"/>
    <w:rsid w:val="00F33574"/>
    <w:rsid w:val="00F34896"/>
    <w:rsid w:val="00F40A68"/>
    <w:rsid w:val="00F43F96"/>
    <w:rsid w:val="00F53CEC"/>
    <w:rsid w:val="00F64808"/>
    <w:rsid w:val="00F72C97"/>
    <w:rsid w:val="00F73737"/>
    <w:rsid w:val="00F74B9F"/>
    <w:rsid w:val="00F80CA6"/>
    <w:rsid w:val="00F8278D"/>
    <w:rsid w:val="00F8799C"/>
    <w:rsid w:val="00F87F17"/>
    <w:rsid w:val="00FA56FA"/>
    <w:rsid w:val="00FA72CA"/>
    <w:rsid w:val="00FB0B41"/>
    <w:rsid w:val="00FC1C18"/>
    <w:rsid w:val="00FC3B8A"/>
    <w:rsid w:val="00FC4CAF"/>
    <w:rsid w:val="00FD0F9B"/>
    <w:rsid w:val="00FD5BB7"/>
    <w:rsid w:val="00FE0D3C"/>
    <w:rsid w:val="00FE2583"/>
    <w:rsid w:val="00FF3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13EC"/>
  <w15:docId w15:val="{F5E56CAF-0A64-4FAE-9F0A-9212C627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4448C"/>
    <w:pPr>
      <w:spacing w:after="0" w:line="240" w:lineRule="auto"/>
    </w:pPr>
    <w:rPr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74448C"/>
    <w:pPr>
      <w:keepNext/>
      <w:pBdr>
        <w:bottom w:val="single" w:sz="4" w:space="1" w:color="auto"/>
      </w:pBdr>
      <w:ind w:left="-360"/>
      <w:outlineLvl w:val="0"/>
    </w:pPr>
    <w:rPr>
      <w:rFonts w:ascii="Times New Roman" w:eastAsia="Times New Roman" w:hAnsi="Times New Roman" w:cs="Arial"/>
      <w:b/>
      <w:bCs/>
      <w:smallCaps/>
      <w:kern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444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53B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4448C"/>
    <w:rPr>
      <w:rFonts w:ascii="Times New Roman" w:eastAsia="Times New Roman" w:hAnsi="Times New Roman" w:cs="Arial"/>
      <w:b/>
      <w:bCs/>
      <w:smallCaps/>
      <w:kern w:val="32"/>
      <w:sz w:val="24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444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Collegamentoipertestuale">
    <w:name w:val="Hyperlink"/>
    <w:basedOn w:val="Carpredefinitoparagrafo"/>
    <w:semiHidden/>
    <w:rsid w:val="0074448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44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448C"/>
    <w:rPr>
      <w:sz w:val="24"/>
      <w:szCs w:val="24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9C"/>
    <w:rPr>
      <w:rFonts w:ascii="Tahoma" w:hAnsi="Tahoma" w:cs="Tahoma"/>
      <w:sz w:val="16"/>
      <w:szCs w:val="16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1F25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25B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25BD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25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25BD"/>
    <w:rPr>
      <w:b/>
      <w:bCs/>
      <w:sz w:val="20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AB42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2C7"/>
    <w:rPr>
      <w:sz w:val="24"/>
      <w:szCs w:val="24"/>
      <w:lang w:val="en-GB"/>
    </w:rPr>
  </w:style>
  <w:style w:type="paragraph" w:styleId="Paragrafoelenco">
    <w:name w:val="List Paragraph"/>
    <w:basedOn w:val="Normale"/>
    <w:uiPriority w:val="34"/>
    <w:qFormat/>
    <w:rsid w:val="004B1B15"/>
    <w:pPr>
      <w:ind w:left="720"/>
      <w:contextualSpacing/>
    </w:pPr>
  </w:style>
  <w:style w:type="paragraph" w:styleId="Nessunaspaziatura">
    <w:name w:val="No Spacing"/>
    <w:uiPriority w:val="1"/>
    <w:qFormat/>
    <w:rsid w:val="0009271A"/>
    <w:pPr>
      <w:spacing w:after="0" w:line="240" w:lineRule="auto"/>
    </w:pPr>
    <w:rPr>
      <w:sz w:val="24"/>
      <w:szCs w:val="24"/>
      <w:lang w:val="en-GB"/>
    </w:rPr>
  </w:style>
  <w:style w:type="character" w:customStyle="1" w:styleId="apple-converted-space">
    <w:name w:val="apple-converted-space"/>
    <w:basedOn w:val="Carpredefinitoparagrafo"/>
    <w:rsid w:val="001E69CB"/>
  </w:style>
  <w:style w:type="character" w:customStyle="1" w:styleId="collabsible-text">
    <w:name w:val="collabsible-text"/>
    <w:basedOn w:val="Carpredefinitoparagrafo"/>
    <w:rsid w:val="007A28D6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53B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5918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rsid w:val="00F53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7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8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5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7470919.2020.17564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BFE10-CCE3-48FF-923B-44DC0350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8</Pages>
  <Words>3093</Words>
  <Characters>17634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Nava</dc:creator>
  <cp:lastModifiedBy>Elena Nava</cp:lastModifiedBy>
  <cp:revision>31</cp:revision>
  <cp:lastPrinted>2020-05-28T06:21:00Z</cp:lastPrinted>
  <dcterms:created xsi:type="dcterms:W3CDTF">2020-05-18T15:29:00Z</dcterms:created>
  <dcterms:modified xsi:type="dcterms:W3CDTF">2022-10-13T08:09:00Z</dcterms:modified>
</cp:coreProperties>
</file>