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E185" w14:textId="4366E6A6" w:rsidR="00104487" w:rsidRPr="0093628B" w:rsidRDefault="008A02C4" w:rsidP="00A53AF5">
      <w:pPr>
        <w:jc w:val="center"/>
        <w:rPr>
          <w:b/>
          <w:sz w:val="24"/>
          <w:szCs w:val="24"/>
        </w:rPr>
      </w:pPr>
      <w:r w:rsidRPr="0093628B">
        <w:rPr>
          <w:b/>
          <w:sz w:val="24"/>
          <w:szCs w:val="24"/>
        </w:rPr>
        <w:t>MARINA LOTTI – Curriculum vitae</w:t>
      </w:r>
    </w:p>
    <w:p w14:paraId="58196E73" w14:textId="77777777" w:rsidR="0035713E" w:rsidRPr="00A17811" w:rsidRDefault="0035713E" w:rsidP="006A6F87">
      <w:pPr>
        <w:spacing w:after="0" w:line="240" w:lineRule="auto"/>
        <w:rPr>
          <w:color w:val="000000" w:themeColor="text1"/>
        </w:rPr>
      </w:pPr>
      <w:r w:rsidRPr="00A17811">
        <w:rPr>
          <w:color w:val="000000" w:themeColor="text1"/>
        </w:rPr>
        <w:t>PERSONAL INFORMATION</w:t>
      </w:r>
    </w:p>
    <w:p w14:paraId="62AF2863" w14:textId="6CAD68BB" w:rsidR="0035713E" w:rsidRPr="00A17811" w:rsidRDefault="0035713E" w:rsidP="006A6F87">
      <w:pPr>
        <w:spacing w:after="0" w:line="240" w:lineRule="auto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>Name: MARINA LOTTI</w:t>
      </w:r>
      <w:r w:rsidR="00A53AF5">
        <w:rPr>
          <w:rFonts w:cs="Arial"/>
          <w:noProof/>
          <w:color w:val="000000" w:themeColor="text1"/>
          <w:shd w:val="clear" w:color="auto" w:fill="FFFFFF"/>
          <w:lang w:val="en-US"/>
        </w:rPr>
        <w:t xml:space="preserve">                                                                                                           </w:t>
      </w:r>
    </w:p>
    <w:p w14:paraId="74AD4C68" w14:textId="625F9A1E" w:rsidR="0035713E" w:rsidRPr="00A17811" w:rsidRDefault="0035713E" w:rsidP="006A6F87">
      <w:pPr>
        <w:spacing w:after="0" w:line="240" w:lineRule="auto"/>
        <w:rPr>
          <w:rFonts w:cs="Arial"/>
          <w:color w:val="000000" w:themeColor="text1"/>
          <w:shd w:val="clear" w:color="auto" w:fill="FFFFFF"/>
          <w:lang w:val="en-US"/>
        </w:rPr>
      </w:pPr>
      <w:r w:rsidRPr="00A17811">
        <w:rPr>
          <w:color w:val="000000" w:themeColor="text1"/>
          <w:lang w:val="en-US"/>
        </w:rPr>
        <w:t xml:space="preserve">Research Unique Identifier: ORCID </w:t>
      </w:r>
      <w:r w:rsidRPr="00A17811">
        <w:rPr>
          <w:rFonts w:cs="Arial"/>
          <w:color w:val="000000" w:themeColor="text1"/>
          <w:shd w:val="clear" w:color="auto" w:fill="FFFFFF"/>
          <w:lang w:val="en-US"/>
        </w:rPr>
        <w:t>0000-0001-5419-7572</w:t>
      </w:r>
    </w:p>
    <w:p w14:paraId="375927F2" w14:textId="77777777" w:rsidR="0035713E" w:rsidRPr="00A17811" w:rsidRDefault="0035713E" w:rsidP="006A6F87">
      <w:pPr>
        <w:spacing w:after="0" w:line="240" w:lineRule="auto"/>
        <w:rPr>
          <w:rFonts w:cs="Arial"/>
          <w:color w:val="000000" w:themeColor="text1"/>
          <w:shd w:val="clear" w:color="auto" w:fill="FFFFFF"/>
          <w:lang w:val="en-US"/>
        </w:rPr>
      </w:pPr>
      <w:r w:rsidRPr="00A17811">
        <w:rPr>
          <w:rFonts w:cs="Arial"/>
          <w:color w:val="000000" w:themeColor="text1"/>
          <w:shd w:val="clear" w:color="auto" w:fill="FFFFFF"/>
          <w:lang w:val="en-US"/>
        </w:rPr>
        <w:t>Date of Birth: 21/7/1957</w:t>
      </w:r>
    </w:p>
    <w:p w14:paraId="725E339F" w14:textId="47E8A74C" w:rsidR="0035713E" w:rsidRPr="00A17811" w:rsidRDefault="0035713E" w:rsidP="006A6F87">
      <w:pPr>
        <w:spacing w:after="0" w:line="240" w:lineRule="auto"/>
        <w:rPr>
          <w:rFonts w:cs="Arial"/>
          <w:color w:val="000000" w:themeColor="text1"/>
          <w:shd w:val="clear" w:color="auto" w:fill="FFFFFF"/>
          <w:lang w:val="en-US"/>
        </w:rPr>
      </w:pPr>
      <w:r w:rsidRPr="00A17811">
        <w:rPr>
          <w:rFonts w:cs="Arial"/>
          <w:color w:val="000000" w:themeColor="text1"/>
          <w:shd w:val="clear" w:color="auto" w:fill="FFFFFF"/>
          <w:lang w:val="en-US"/>
        </w:rPr>
        <w:t>Nationality: Italian</w:t>
      </w:r>
    </w:p>
    <w:p w14:paraId="22EF4A42" w14:textId="77777777" w:rsidR="0035713E" w:rsidRPr="00A17811" w:rsidRDefault="0035713E" w:rsidP="006A6F87">
      <w:pPr>
        <w:spacing w:after="0" w:line="240" w:lineRule="auto"/>
        <w:rPr>
          <w:rFonts w:cs="Arial"/>
          <w:color w:val="000000" w:themeColor="text1"/>
          <w:shd w:val="clear" w:color="auto" w:fill="FFFFFF"/>
          <w:lang w:val="en-US"/>
        </w:rPr>
      </w:pPr>
      <w:r w:rsidRPr="00A17811">
        <w:rPr>
          <w:rFonts w:cs="Arial"/>
          <w:color w:val="000000" w:themeColor="text1"/>
          <w:shd w:val="clear" w:color="auto" w:fill="FFFFFF"/>
          <w:lang w:val="en-US"/>
        </w:rPr>
        <w:t xml:space="preserve">Web site: </w:t>
      </w:r>
      <w:hyperlink r:id="rId5" w:history="1">
        <w:r w:rsidR="00EB1D61" w:rsidRPr="00A17811">
          <w:rPr>
            <w:rStyle w:val="Collegamentoipertestuale"/>
            <w:rFonts w:cs="Arial"/>
            <w:color w:val="000000" w:themeColor="text1"/>
            <w:shd w:val="clear" w:color="auto" w:fill="FFFFFF"/>
            <w:lang w:val="en-US"/>
          </w:rPr>
          <w:t>https://www.unimib.it/marina-lotti</w:t>
        </w:r>
      </w:hyperlink>
    </w:p>
    <w:p w14:paraId="5100843E" w14:textId="77777777" w:rsidR="006A6F87" w:rsidRPr="00A17811" w:rsidRDefault="006A6F87" w:rsidP="006A6F87">
      <w:pPr>
        <w:spacing w:after="0" w:line="240" w:lineRule="auto"/>
        <w:rPr>
          <w:rFonts w:cs="Arial"/>
          <w:color w:val="000000" w:themeColor="text1"/>
          <w:shd w:val="clear" w:color="auto" w:fill="FFFFFF"/>
          <w:lang w:val="en-US"/>
        </w:rPr>
      </w:pPr>
    </w:p>
    <w:p w14:paraId="1BDE1631" w14:textId="77777777" w:rsidR="00EB1D61" w:rsidRPr="00A17811" w:rsidRDefault="00EB1D61" w:rsidP="00A17811">
      <w:pPr>
        <w:spacing w:after="0" w:line="240" w:lineRule="auto"/>
        <w:jc w:val="both"/>
        <w:rPr>
          <w:rFonts w:cs="Arial"/>
          <w:color w:val="000000" w:themeColor="text1"/>
          <w:shd w:val="clear" w:color="auto" w:fill="FFFFFF"/>
          <w:lang w:val="en-US"/>
        </w:rPr>
      </w:pPr>
      <w:r w:rsidRPr="00A17811">
        <w:rPr>
          <w:rFonts w:cs="Arial"/>
          <w:color w:val="000000" w:themeColor="text1"/>
          <w:shd w:val="clear" w:color="auto" w:fill="FFFFFF"/>
          <w:lang w:val="en-US"/>
        </w:rPr>
        <w:t>EDUCATION</w:t>
      </w:r>
    </w:p>
    <w:p w14:paraId="32061D35" w14:textId="22C0A4DE" w:rsidR="00EB1D61" w:rsidRPr="00A17811" w:rsidRDefault="00EB1D61" w:rsidP="00A17811">
      <w:pPr>
        <w:spacing w:after="0" w:line="240" w:lineRule="auto"/>
        <w:jc w:val="both"/>
        <w:rPr>
          <w:rFonts w:cs="Arial"/>
          <w:color w:val="000000" w:themeColor="text1"/>
          <w:shd w:val="clear" w:color="auto" w:fill="FFFFFF"/>
          <w:lang w:val="en-US"/>
        </w:rPr>
      </w:pPr>
      <w:r w:rsidRPr="00A17811">
        <w:rPr>
          <w:rFonts w:cs="Arial"/>
          <w:color w:val="000000" w:themeColor="text1"/>
          <w:shd w:val="clear" w:color="auto" w:fill="FFFFFF"/>
          <w:lang w:val="en-US"/>
        </w:rPr>
        <w:t>1980: Degree in Biological Sciences, State University of Milano</w:t>
      </w:r>
      <w:r w:rsidR="009D5929" w:rsidRPr="00A17811">
        <w:rPr>
          <w:rFonts w:cs="Arial"/>
          <w:color w:val="000000" w:themeColor="text1"/>
          <w:shd w:val="clear" w:color="auto" w:fill="FFFFFF"/>
          <w:lang w:val="en-US"/>
        </w:rPr>
        <w:t>, m</w:t>
      </w:r>
      <w:r w:rsidR="00A17811">
        <w:rPr>
          <w:rFonts w:cs="Arial"/>
          <w:color w:val="000000" w:themeColor="text1"/>
          <w:shd w:val="clear" w:color="auto" w:fill="FFFFFF"/>
          <w:lang w:val="en-US"/>
        </w:rPr>
        <w:t>agna</w:t>
      </w:r>
      <w:r w:rsidR="009D5929" w:rsidRPr="00A17811">
        <w:rPr>
          <w:rFonts w:cs="Arial"/>
          <w:color w:val="000000" w:themeColor="text1"/>
          <w:shd w:val="clear" w:color="auto" w:fill="FFFFFF"/>
          <w:lang w:val="en-US"/>
        </w:rPr>
        <w:t xml:space="preserve"> cum laude</w:t>
      </w:r>
      <w:r w:rsidR="00A17811">
        <w:rPr>
          <w:rFonts w:cs="Arial"/>
          <w:color w:val="000000" w:themeColor="text1"/>
          <w:shd w:val="clear" w:color="auto" w:fill="FFFFFF"/>
          <w:lang w:val="en-US"/>
        </w:rPr>
        <w:t xml:space="preserve"> </w:t>
      </w:r>
      <w:r w:rsidRPr="00A17811">
        <w:rPr>
          <w:rFonts w:cs="Arial"/>
          <w:color w:val="000000" w:themeColor="text1"/>
          <w:shd w:val="clear" w:color="auto" w:fill="FFFFFF"/>
          <w:lang w:val="en-US"/>
        </w:rPr>
        <w:t xml:space="preserve">(Supervisors </w:t>
      </w:r>
      <w:proofErr w:type="spellStart"/>
      <w:r w:rsidRPr="00A17811">
        <w:rPr>
          <w:rFonts w:cs="Arial"/>
          <w:color w:val="000000" w:themeColor="text1"/>
          <w:shd w:val="clear" w:color="auto" w:fill="FFFFFF"/>
          <w:lang w:val="en-US"/>
        </w:rPr>
        <w:t>Proff</w:t>
      </w:r>
      <w:proofErr w:type="spellEnd"/>
      <w:r w:rsidRPr="00A17811">
        <w:rPr>
          <w:rFonts w:cs="Arial"/>
          <w:color w:val="000000" w:themeColor="text1"/>
          <w:shd w:val="clear" w:color="auto" w:fill="FFFFFF"/>
          <w:lang w:val="en-US"/>
        </w:rPr>
        <w:t xml:space="preserve">. F.M. </w:t>
      </w:r>
      <w:proofErr w:type="spellStart"/>
      <w:r w:rsidRPr="00A17811">
        <w:rPr>
          <w:rFonts w:cs="Arial"/>
          <w:color w:val="000000" w:themeColor="text1"/>
          <w:shd w:val="clear" w:color="auto" w:fill="FFFFFF"/>
          <w:lang w:val="en-US"/>
        </w:rPr>
        <w:t>Gerola</w:t>
      </w:r>
      <w:proofErr w:type="spellEnd"/>
      <w:r w:rsidRPr="00A17811">
        <w:rPr>
          <w:rFonts w:cs="Arial"/>
          <w:color w:val="000000" w:themeColor="text1"/>
          <w:shd w:val="clear" w:color="auto" w:fill="FFFFFF"/>
          <w:lang w:val="en-US"/>
        </w:rPr>
        <w:t xml:space="preserve"> and M.A. </w:t>
      </w:r>
      <w:proofErr w:type="spellStart"/>
      <w:r w:rsidRPr="00A17811">
        <w:rPr>
          <w:rFonts w:cs="Arial"/>
          <w:color w:val="000000" w:themeColor="text1"/>
          <w:shd w:val="clear" w:color="auto" w:fill="FFFFFF"/>
          <w:lang w:val="en-US"/>
        </w:rPr>
        <w:t>Favali</w:t>
      </w:r>
      <w:proofErr w:type="spellEnd"/>
      <w:r w:rsidRPr="00A17811">
        <w:rPr>
          <w:rFonts w:cs="Arial"/>
          <w:color w:val="000000" w:themeColor="text1"/>
          <w:shd w:val="clear" w:color="auto" w:fill="FFFFFF"/>
          <w:lang w:val="en-US"/>
        </w:rPr>
        <w:t>)</w:t>
      </w:r>
    </w:p>
    <w:p w14:paraId="2F9B5811" w14:textId="76442DEF" w:rsidR="00EB1D61" w:rsidRPr="00A17811" w:rsidRDefault="00EB1D61" w:rsidP="00A17811">
      <w:pPr>
        <w:spacing w:after="0" w:line="240" w:lineRule="auto"/>
        <w:jc w:val="both"/>
        <w:rPr>
          <w:color w:val="000000" w:themeColor="text1"/>
          <w:lang w:val="de-DE"/>
        </w:rPr>
      </w:pPr>
      <w:r w:rsidRPr="00A17811">
        <w:rPr>
          <w:rFonts w:cs="Arial"/>
          <w:color w:val="000000" w:themeColor="text1"/>
          <w:shd w:val="clear" w:color="auto" w:fill="FFFFFF"/>
          <w:lang w:val="en-US"/>
        </w:rPr>
        <w:t>1985: PhD in Natural Sciences</w:t>
      </w:r>
      <w:r w:rsidR="006A6F87" w:rsidRPr="00A17811">
        <w:rPr>
          <w:rFonts w:cs="Arial"/>
          <w:color w:val="000000" w:themeColor="text1"/>
          <w:shd w:val="clear" w:color="auto" w:fill="FFFFFF"/>
          <w:lang w:val="en-US"/>
        </w:rPr>
        <w:t xml:space="preserve"> (</w:t>
      </w:r>
      <w:proofErr w:type="spellStart"/>
      <w:r w:rsidRPr="00A17811">
        <w:rPr>
          <w:color w:val="000000" w:themeColor="text1"/>
          <w:lang w:val="en-US"/>
        </w:rPr>
        <w:t>Doktor</w:t>
      </w:r>
      <w:proofErr w:type="spellEnd"/>
      <w:r w:rsidRPr="00A17811">
        <w:rPr>
          <w:color w:val="000000" w:themeColor="text1"/>
          <w:lang w:val="en-US"/>
        </w:rPr>
        <w:t xml:space="preserve"> in </w:t>
      </w:r>
      <w:proofErr w:type="spellStart"/>
      <w:r w:rsidRPr="00A17811">
        <w:rPr>
          <w:color w:val="000000" w:themeColor="text1"/>
          <w:lang w:val="en-US"/>
        </w:rPr>
        <w:t>Naturwissenschaften</w:t>
      </w:r>
      <w:proofErr w:type="spellEnd"/>
      <w:r w:rsidR="006A6F87" w:rsidRPr="00A17811">
        <w:rPr>
          <w:color w:val="000000" w:themeColor="text1"/>
          <w:lang w:val="en-US"/>
        </w:rPr>
        <w:t>)</w:t>
      </w:r>
      <w:r w:rsidRPr="00A17811">
        <w:rPr>
          <w:color w:val="000000" w:themeColor="text1"/>
          <w:lang w:val="en-US"/>
        </w:rPr>
        <w:t>, Max-Planck-</w:t>
      </w:r>
      <w:proofErr w:type="spellStart"/>
      <w:r w:rsidRPr="00A17811">
        <w:rPr>
          <w:color w:val="000000" w:themeColor="text1"/>
          <w:lang w:val="en-US"/>
        </w:rPr>
        <w:t>Institut</w:t>
      </w:r>
      <w:proofErr w:type="spellEnd"/>
      <w:r w:rsidRPr="00A17811">
        <w:rPr>
          <w:color w:val="000000" w:themeColor="text1"/>
          <w:lang w:val="en-US"/>
        </w:rPr>
        <w:t xml:space="preserve"> </w:t>
      </w:r>
      <w:proofErr w:type="spellStart"/>
      <w:r w:rsidRPr="00A17811">
        <w:rPr>
          <w:color w:val="000000" w:themeColor="text1"/>
          <w:lang w:val="en-US"/>
        </w:rPr>
        <w:t>fuer</w:t>
      </w:r>
      <w:proofErr w:type="spellEnd"/>
      <w:r w:rsidRPr="00A17811">
        <w:rPr>
          <w:color w:val="000000" w:themeColor="text1"/>
          <w:lang w:val="en-US"/>
        </w:rPr>
        <w:t xml:space="preserve"> </w:t>
      </w:r>
      <w:proofErr w:type="spellStart"/>
      <w:r w:rsidRPr="00A17811">
        <w:rPr>
          <w:color w:val="000000" w:themeColor="text1"/>
          <w:lang w:val="en-US"/>
        </w:rPr>
        <w:t>Molekulare</w:t>
      </w:r>
      <w:proofErr w:type="spellEnd"/>
      <w:r w:rsidRPr="00A17811">
        <w:rPr>
          <w:color w:val="000000" w:themeColor="text1"/>
          <w:lang w:val="en-US"/>
        </w:rPr>
        <w:t xml:space="preserve"> </w:t>
      </w:r>
      <w:proofErr w:type="spellStart"/>
      <w:r w:rsidRPr="00A17811">
        <w:rPr>
          <w:color w:val="000000" w:themeColor="text1"/>
          <w:lang w:val="en-US"/>
        </w:rPr>
        <w:t>Genetik</w:t>
      </w:r>
      <w:proofErr w:type="spellEnd"/>
      <w:r w:rsidRPr="00A17811">
        <w:rPr>
          <w:color w:val="000000" w:themeColor="text1"/>
          <w:lang w:val="en-US"/>
        </w:rPr>
        <w:t xml:space="preserve">, Berlin, Germany (Supervisors </w:t>
      </w:r>
      <w:proofErr w:type="spellStart"/>
      <w:r w:rsidRPr="00A17811">
        <w:rPr>
          <w:color w:val="000000" w:themeColor="text1"/>
          <w:lang w:val="en-US"/>
        </w:rPr>
        <w:t>Proff</w:t>
      </w:r>
      <w:proofErr w:type="spellEnd"/>
      <w:r w:rsidRPr="00A17811">
        <w:rPr>
          <w:color w:val="000000" w:themeColor="text1"/>
          <w:lang w:val="en-US"/>
        </w:rPr>
        <w:t xml:space="preserve">. </w:t>
      </w:r>
      <w:r w:rsidRPr="00A17811">
        <w:rPr>
          <w:color w:val="000000" w:themeColor="text1"/>
          <w:lang w:val="de-DE"/>
        </w:rPr>
        <w:t xml:space="preserve">M- </w:t>
      </w:r>
      <w:proofErr w:type="spellStart"/>
      <w:r w:rsidRPr="00A17811">
        <w:rPr>
          <w:color w:val="000000" w:themeColor="text1"/>
          <w:lang w:val="de-DE"/>
        </w:rPr>
        <w:t>Stoeffler</w:t>
      </w:r>
      <w:proofErr w:type="spellEnd"/>
      <w:r w:rsidRPr="00A17811">
        <w:rPr>
          <w:color w:val="000000" w:themeColor="text1"/>
          <w:lang w:val="de-DE"/>
        </w:rPr>
        <w:t>-Meilicke e R. Lochmann</w:t>
      </w:r>
      <w:r w:rsidR="00DB1BC0" w:rsidRPr="00A17811">
        <w:rPr>
          <w:color w:val="000000" w:themeColor="text1"/>
          <w:lang w:val="de-DE"/>
        </w:rPr>
        <w:t>)</w:t>
      </w:r>
      <w:r w:rsidR="009D5929" w:rsidRPr="00A17811">
        <w:rPr>
          <w:color w:val="000000" w:themeColor="text1"/>
          <w:lang w:val="de-DE"/>
        </w:rPr>
        <w:t xml:space="preserve">. </w:t>
      </w:r>
      <w:r w:rsidR="00A17811">
        <w:rPr>
          <w:color w:val="000000" w:themeColor="text1"/>
          <w:lang w:val="de-DE"/>
        </w:rPr>
        <w:t>Magna cum</w:t>
      </w:r>
      <w:r w:rsidR="009D5929" w:rsidRPr="00A17811">
        <w:rPr>
          <w:color w:val="000000" w:themeColor="text1"/>
          <w:lang w:val="de-DE"/>
        </w:rPr>
        <w:t xml:space="preserve"> laude (ausgezeichnet)</w:t>
      </w:r>
    </w:p>
    <w:p w14:paraId="758E4789" w14:textId="77777777" w:rsidR="006A6F87" w:rsidRPr="00A17811" w:rsidRDefault="006A6F87" w:rsidP="00A17811">
      <w:pPr>
        <w:spacing w:after="0" w:line="240" w:lineRule="auto"/>
        <w:jc w:val="both"/>
        <w:rPr>
          <w:color w:val="000000" w:themeColor="text1"/>
          <w:lang w:val="de-DE"/>
        </w:rPr>
      </w:pPr>
    </w:p>
    <w:p w14:paraId="6E5B37EC" w14:textId="77777777" w:rsidR="00DB1BC0" w:rsidRPr="00A17811" w:rsidRDefault="00DB1BC0" w:rsidP="00A17811">
      <w:pPr>
        <w:spacing w:after="0" w:line="240" w:lineRule="auto"/>
        <w:jc w:val="both"/>
        <w:rPr>
          <w:color w:val="000000" w:themeColor="text1"/>
          <w:lang w:val="de-DE"/>
        </w:rPr>
      </w:pPr>
      <w:r w:rsidRPr="00A17811">
        <w:rPr>
          <w:color w:val="000000" w:themeColor="text1"/>
          <w:lang w:val="de-DE"/>
        </w:rPr>
        <w:t>CURRENT POSITION</w:t>
      </w:r>
    </w:p>
    <w:p w14:paraId="3C7D3AF7" w14:textId="77777777" w:rsidR="00DB1BC0" w:rsidRPr="00A17811" w:rsidRDefault="00DB1BC0" w:rsidP="00A17811">
      <w:pPr>
        <w:spacing w:after="0" w:line="240" w:lineRule="auto"/>
        <w:jc w:val="both"/>
        <w:rPr>
          <w:color w:val="000000" w:themeColor="text1"/>
          <w:lang w:val="de-DE"/>
        </w:rPr>
      </w:pPr>
      <w:r w:rsidRPr="00A17811">
        <w:rPr>
          <w:color w:val="000000" w:themeColor="text1"/>
          <w:lang w:val="de-DE"/>
        </w:rPr>
        <w:t xml:space="preserve">2006-present: </w:t>
      </w:r>
      <w:proofErr w:type="spellStart"/>
      <w:r w:rsidRPr="00A17811">
        <w:rPr>
          <w:color w:val="000000" w:themeColor="text1"/>
          <w:lang w:val="de-DE"/>
        </w:rPr>
        <w:t>Full</w:t>
      </w:r>
      <w:proofErr w:type="spellEnd"/>
      <w:r w:rsidRPr="00A17811">
        <w:rPr>
          <w:color w:val="000000" w:themeColor="text1"/>
          <w:lang w:val="de-DE"/>
        </w:rPr>
        <w:t xml:space="preserve"> Professor </w:t>
      </w:r>
      <w:proofErr w:type="spellStart"/>
      <w:r w:rsidRPr="00A17811">
        <w:rPr>
          <w:color w:val="000000" w:themeColor="text1"/>
          <w:lang w:val="de-DE"/>
        </w:rPr>
        <w:t>of</w:t>
      </w:r>
      <w:proofErr w:type="spellEnd"/>
      <w:r w:rsidRPr="00A17811">
        <w:rPr>
          <w:color w:val="000000" w:themeColor="text1"/>
          <w:lang w:val="de-DE"/>
        </w:rPr>
        <w:t xml:space="preserve"> </w:t>
      </w:r>
      <w:proofErr w:type="spellStart"/>
      <w:r w:rsidRPr="00A17811">
        <w:rPr>
          <w:color w:val="000000" w:themeColor="text1"/>
          <w:lang w:val="de-DE"/>
        </w:rPr>
        <w:t>Biochemistry</w:t>
      </w:r>
      <w:proofErr w:type="spellEnd"/>
      <w:r w:rsidRPr="00A17811">
        <w:rPr>
          <w:color w:val="000000" w:themeColor="text1"/>
          <w:lang w:val="de-DE"/>
        </w:rPr>
        <w:t xml:space="preserve"> (BIO10), </w:t>
      </w:r>
      <w:proofErr w:type="spellStart"/>
      <w:r w:rsidRPr="00A17811">
        <w:rPr>
          <w:color w:val="000000" w:themeColor="text1"/>
          <w:lang w:val="de-DE"/>
        </w:rPr>
        <w:t>Dept</w:t>
      </w:r>
      <w:proofErr w:type="spellEnd"/>
      <w:r w:rsidRPr="00A17811">
        <w:rPr>
          <w:color w:val="000000" w:themeColor="text1"/>
          <w:lang w:val="de-DE"/>
        </w:rPr>
        <w:t xml:space="preserve"> </w:t>
      </w:r>
      <w:proofErr w:type="spellStart"/>
      <w:r w:rsidRPr="00A17811">
        <w:rPr>
          <w:color w:val="000000" w:themeColor="text1"/>
          <w:lang w:val="de-DE"/>
        </w:rPr>
        <w:t>of</w:t>
      </w:r>
      <w:proofErr w:type="spellEnd"/>
      <w:r w:rsidRPr="00A17811">
        <w:rPr>
          <w:color w:val="000000" w:themeColor="text1"/>
          <w:lang w:val="de-DE"/>
        </w:rPr>
        <w:t xml:space="preserve"> Biotechnology and </w:t>
      </w:r>
      <w:proofErr w:type="spellStart"/>
      <w:r w:rsidRPr="00A17811">
        <w:rPr>
          <w:color w:val="000000" w:themeColor="text1"/>
          <w:lang w:val="de-DE"/>
        </w:rPr>
        <w:t>Biosciences</w:t>
      </w:r>
      <w:proofErr w:type="spellEnd"/>
      <w:r w:rsidRPr="00A17811">
        <w:rPr>
          <w:color w:val="000000" w:themeColor="text1"/>
          <w:lang w:val="de-DE"/>
        </w:rPr>
        <w:t xml:space="preserve">, State University </w:t>
      </w:r>
      <w:proofErr w:type="spellStart"/>
      <w:r w:rsidRPr="00A17811">
        <w:rPr>
          <w:color w:val="000000" w:themeColor="text1"/>
          <w:lang w:val="de-DE"/>
        </w:rPr>
        <w:t>of</w:t>
      </w:r>
      <w:proofErr w:type="spellEnd"/>
      <w:r w:rsidRPr="00A17811">
        <w:rPr>
          <w:color w:val="000000" w:themeColor="text1"/>
          <w:lang w:val="de-DE"/>
        </w:rPr>
        <w:t xml:space="preserve"> Milano Bicocca</w:t>
      </w:r>
    </w:p>
    <w:p w14:paraId="2B4BF4AB" w14:textId="77777777" w:rsidR="006A6F87" w:rsidRPr="00A17811" w:rsidRDefault="006A6F87" w:rsidP="006A6F87">
      <w:pPr>
        <w:spacing w:after="0" w:line="240" w:lineRule="auto"/>
        <w:rPr>
          <w:color w:val="000000" w:themeColor="text1"/>
          <w:lang w:val="de-DE"/>
        </w:rPr>
      </w:pPr>
    </w:p>
    <w:p w14:paraId="1BF5FCEB" w14:textId="77777777" w:rsidR="00DB1BC0" w:rsidRPr="00A17811" w:rsidRDefault="00DB1BC0" w:rsidP="006A6F87">
      <w:pPr>
        <w:spacing w:after="0" w:line="240" w:lineRule="auto"/>
        <w:rPr>
          <w:color w:val="000000" w:themeColor="text1"/>
          <w:lang w:val="de-DE"/>
        </w:rPr>
      </w:pPr>
      <w:r w:rsidRPr="00A17811">
        <w:rPr>
          <w:color w:val="000000" w:themeColor="text1"/>
          <w:lang w:val="de-DE"/>
        </w:rPr>
        <w:t>PREVIOUS POSITIONS</w:t>
      </w:r>
    </w:p>
    <w:p w14:paraId="46F49112" w14:textId="77777777" w:rsidR="00DB1BC0" w:rsidRPr="00A17811" w:rsidRDefault="00DB1BC0" w:rsidP="00D10C5F">
      <w:pPr>
        <w:spacing w:after="0" w:line="240" w:lineRule="auto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 xml:space="preserve">2000-2006: Associate Professor of Biochemistry, </w:t>
      </w:r>
      <w:proofErr w:type="spellStart"/>
      <w:r w:rsidRPr="00A17811">
        <w:rPr>
          <w:color w:val="000000" w:themeColor="text1"/>
          <w:lang w:val="de-DE"/>
        </w:rPr>
        <w:t>Dept</w:t>
      </w:r>
      <w:proofErr w:type="spellEnd"/>
      <w:r w:rsidR="00D10C5F" w:rsidRPr="00A17811">
        <w:rPr>
          <w:color w:val="000000" w:themeColor="text1"/>
          <w:lang w:val="de-DE"/>
        </w:rPr>
        <w:t>.</w:t>
      </w:r>
      <w:r w:rsidRPr="00A17811">
        <w:rPr>
          <w:color w:val="000000" w:themeColor="text1"/>
          <w:lang w:val="de-DE"/>
        </w:rPr>
        <w:t xml:space="preserve"> </w:t>
      </w:r>
      <w:proofErr w:type="spellStart"/>
      <w:r w:rsidRPr="00A17811">
        <w:rPr>
          <w:color w:val="000000" w:themeColor="text1"/>
          <w:lang w:val="de-DE"/>
        </w:rPr>
        <w:t>of</w:t>
      </w:r>
      <w:proofErr w:type="spellEnd"/>
      <w:r w:rsidRPr="00A17811">
        <w:rPr>
          <w:color w:val="000000" w:themeColor="text1"/>
          <w:lang w:val="de-DE"/>
        </w:rPr>
        <w:t xml:space="preserve"> Biotechnology and </w:t>
      </w:r>
      <w:proofErr w:type="spellStart"/>
      <w:r w:rsidRPr="00A17811">
        <w:rPr>
          <w:color w:val="000000" w:themeColor="text1"/>
          <w:lang w:val="de-DE"/>
        </w:rPr>
        <w:t>Biosciences</w:t>
      </w:r>
      <w:proofErr w:type="spellEnd"/>
      <w:r w:rsidRPr="00A17811">
        <w:rPr>
          <w:color w:val="000000" w:themeColor="text1"/>
          <w:lang w:val="de-DE"/>
        </w:rPr>
        <w:t xml:space="preserve">, State University </w:t>
      </w:r>
      <w:proofErr w:type="spellStart"/>
      <w:r w:rsidRPr="00A17811">
        <w:rPr>
          <w:color w:val="000000" w:themeColor="text1"/>
          <w:lang w:val="de-DE"/>
        </w:rPr>
        <w:t>of</w:t>
      </w:r>
      <w:proofErr w:type="spellEnd"/>
      <w:r w:rsidRPr="00A17811">
        <w:rPr>
          <w:color w:val="000000" w:themeColor="text1"/>
          <w:lang w:val="de-DE"/>
        </w:rPr>
        <w:t xml:space="preserve"> Milano Bicocca</w:t>
      </w:r>
    </w:p>
    <w:p w14:paraId="2F6E473E" w14:textId="77777777" w:rsidR="00DB1BC0" w:rsidRPr="00A17811" w:rsidRDefault="00DB1BC0" w:rsidP="006A6F87">
      <w:pPr>
        <w:spacing w:after="0" w:line="240" w:lineRule="auto"/>
        <w:rPr>
          <w:color w:val="000000" w:themeColor="text1"/>
          <w:lang w:val="de-DE"/>
        </w:rPr>
      </w:pPr>
      <w:r w:rsidRPr="00A17811">
        <w:rPr>
          <w:color w:val="000000" w:themeColor="text1"/>
          <w:lang w:val="en-US"/>
        </w:rPr>
        <w:t>1990-2000</w:t>
      </w:r>
      <w:r w:rsidR="006A6F87" w:rsidRPr="00A17811">
        <w:rPr>
          <w:color w:val="000000" w:themeColor="text1"/>
          <w:lang w:val="en-US"/>
        </w:rPr>
        <w:t>: Research Associate,</w:t>
      </w:r>
      <w:r w:rsidRPr="00A17811">
        <w:rPr>
          <w:color w:val="000000" w:themeColor="text1"/>
          <w:lang w:val="en-US"/>
        </w:rPr>
        <w:t xml:space="preserve"> University of Milano and </w:t>
      </w:r>
      <w:r w:rsidRPr="00A17811">
        <w:rPr>
          <w:color w:val="000000" w:themeColor="text1"/>
          <w:lang w:val="de-DE"/>
        </w:rPr>
        <w:t xml:space="preserve">State University </w:t>
      </w:r>
      <w:proofErr w:type="spellStart"/>
      <w:r w:rsidRPr="00A17811">
        <w:rPr>
          <w:color w:val="000000" w:themeColor="text1"/>
          <w:lang w:val="de-DE"/>
        </w:rPr>
        <w:t>of</w:t>
      </w:r>
      <w:proofErr w:type="spellEnd"/>
      <w:r w:rsidRPr="00A17811">
        <w:rPr>
          <w:color w:val="000000" w:themeColor="text1"/>
          <w:lang w:val="de-DE"/>
        </w:rPr>
        <w:t xml:space="preserve"> Milano Bicocca</w:t>
      </w:r>
    </w:p>
    <w:p w14:paraId="34AFD7FC" w14:textId="77777777" w:rsidR="00DB1BC0" w:rsidRPr="00A17811" w:rsidRDefault="00DB1BC0" w:rsidP="006A6F87">
      <w:pPr>
        <w:pStyle w:val="Testonormale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1985-1989</w:t>
      </w:r>
      <w:r w:rsidR="00F514F7"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: Research Ass</w:t>
      </w:r>
      <w:r w:rsidR="006A6F87"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ociate</w:t>
      </w:r>
      <w:r w:rsidR="00F514F7"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,</w:t>
      </w:r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Italian National Research Council</w:t>
      </w:r>
    </w:p>
    <w:p w14:paraId="58FDBCCE" w14:textId="77777777" w:rsidR="00D10C5F" w:rsidRPr="00A17811" w:rsidRDefault="00D10C5F" w:rsidP="006A6F87">
      <w:pPr>
        <w:pStyle w:val="Testonormale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1982-1985: Fellow of the Max-Planck-</w:t>
      </w:r>
      <w:proofErr w:type="spellStart"/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Institut</w:t>
      </w:r>
      <w:proofErr w:type="spellEnd"/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fuer</w:t>
      </w:r>
      <w:proofErr w:type="spellEnd"/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Molekulare</w:t>
      </w:r>
      <w:proofErr w:type="spellEnd"/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Genetik</w:t>
      </w:r>
      <w:proofErr w:type="spellEnd"/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, Germany</w:t>
      </w:r>
    </w:p>
    <w:p w14:paraId="19411802" w14:textId="77777777" w:rsidR="00D10C5F" w:rsidRPr="00A17811" w:rsidRDefault="00D10C5F" w:rsidP="00D10C5F">
      <w:pPr>
        <w:pStyle w:val="Testonormale"/>
        <w:ind w:hanging="144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7142D127" w14:textId="5BBB340A" w:rsidR="00D10C5F" w:rsidRPr="00A17811" w:rsidRDefault="00D10C5F" w:rsidP="00D10C5F">
      <w:pPr>
        <w:pStyle w:val="Testonormale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INSTITUTIONAL RESPONSABILITIES</w:t>
      </w:r>
    </w:p>
    <w:p w14:paraId="37C85DEB" w14:textId="005CB7EF" w:rsidR="009D5929" w:rsidRPr="00A17811" w:rsidRDefault="009D5929" w:rsidP="00D10C5F">
      <w:pPr>
        <w:pStyle w:val="Testonormale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From Jan 2022: Member of the University Board</w:t>
      </w:r>
    </w:p>
    <w:p w14:paraId="2B5EA980" w14:textId="58781F63" w:rsidR="00D10C5F" w:rsidRPr="00A17811" w:rsidRDefault="00D10C5F" w:rsidP="006A6F87">
      <w:pPr>
        <w:pStyle w:val="Testonormale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17811">
        <w:rPr>
          <w:rFonts w:asciiTheme="minorHAnsi" w:hAnsiTheme="minorHAnsi"/>
          <w:color w:val="000000" w:themeColor="text1"/>
          <w:sz w:val="22"/>
          <w:szCs w:val="22"/>
        </w:rPr>
        <w:t>2018-</w:t>
      </w:r>
      <w:r w:rsidR="009D5929" w:rsidRPr="00A17811">
        <w:rPr>
          <w:rFonts w:asciiTheme="minorHAnsi" w:hAnsiTheme="minorHAnsi"/>
          <w:color w:val="000000" w:themeColor="text1"/>
          <w:sz w:val="22"/>
          <w:szCs w:val="22"/>
        </w:rPr>
        <w:t>2021</w:t>
      </w:r>
      <w:r w:rsidRPr="00A1781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Head of the Department of Biotechnology and Biosciences</w:t>
      </w:r>
    </w:p>
    <w:p w14:paraId="69994F5E" w14:textId="2D5973C6" w:rsidR="00D10C5F" w:rsidRPr="00A17811" w:rsidRDefault="00D10C5F" w:rsidP="006A6F87">
      <w:pPr>
        <w:pStyle w:val="Testonormale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2018-</w:t>
      </w:r>
      <w:r w:rsidR="009D5929"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2021</w:t>
      </w:r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: Member of the Academic Senate of the University of Milano-Bicocca</w:t>
      </w:r>
    </w:p>
    <w:p w14:paraId="3986A802" w14:textId="77777777" w:rsidR="00D10C5F" w:rsidRPr="00A17811" w:rsidRDefault="00D10C5F" w:rsidP="006A6F87">
      <w:pPr>
        <w:pStyle w:val="Testonormale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2014-2018: Member of the University Board for the Quality of Research</w:t>
      </w:r>
    </w:p>
    <w:p w14:paraId="7DE82CEA" w14:textId="77777777" w:rsidR="00D10C5F" w:rsidRPr="00A17811" w:rsidRDefault="00D10C5F" w:rsidP="006A6F87">
      <w:pPr>
        <w:pStyle w:val="Testonormale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2008-2015: Head of the Department of Biotechnology and Biosciences </w:t>
      </w:r>
    </w:p>
    <w:p w14:paraId="4F100531" w14:textId="77777777" w:rsidR="00D10C5F" w:rsidRPr="00A17811" w:rsidRDefault="00D10C5F" w:rsidP="006A6F87">
      <w:pPr>
        <w:pStyle w:val="Testonormale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Member of the Board of the </w:t>
      </w:r>
      <w:r w:rsidRPr="00A1781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PhD course in Converging Technologies for Biomolecular Systems</w:t>
      </w:r>
    </w:p>
    <w:p w14:paraId="34A41021" w14:textId="77777777" w:rsidR="00D10C5F" w:rsidRPr="00A17811" w:rsidRDefault="00D10C5F" w:rsidP="006A6F87">
      <w:pPr>
        <w:pStyle w:val="Testonormale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14:paraId="150B87F9" w14:textId="77777777" w:rsidR="00D10C5F" w:rsidRPr="00A17811" w:rsidRDefault="00D10C5F" w:rsidP="006A6F87">
      <w:pPr>
        <w:pStyle w:val="Testonormale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A1781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SCIENTIFIC SOCIETIES</w:t>
      </w:r>
    </w:p>
    <w:p w14:paraId="766C27F5" w14:textId="77777777" w:rsidR="00D10C5F" w:rsidRPr="00A17811" w:rsidRDefault="00D10C5F" w:rsidP="006A6F87">
      <w:pPr>
        <w:pStyle w:val="Testonormale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A1781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2019-Present: Member of the Board of the </w:t>
      </w:r>
      <w:proofErr w:type="spellStart"/>
      <w:r w:rsidRPr="00A1781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Biocatalysis</w:t>
      </w:r>
      <w:proofErr w:type="spellEnd"/>
      <w:r w:rsidRPr="00A1781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Division. European Federation of Biotechnology</w:t>
      </w:r>
    </w:p>
    <w:p w14:paraId="2E45CD4D" w14:textId="77777777" w:rsidR="00D10C5F" w:rsidRPr="00A17811" w:rsidRDefault="00D10C5F" w:rsidP="00D10C5F">
      <w:pPr>
        <w:pStyle w:val="Testonormale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A1781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Member of the Italian Society of Biochemistry and Molecular Biology</w:t>
      </w:r>
    </w:p>
    <w:p w14:paraId="46E1E102" w14:textId="77777777" w:rsidR="00B36DFB" w:rsidRPr="00A17811" w:rsidRDefault="00B36DFB" w:rsidP="00D10C5F">
      <w:pPr>
        <w:pStyle w:val="Testonormale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14:paraId="6281E1FE" w14:textId="77777777" w:rsidR="00B36DFB" w:rsidRPr="00A17811" w:rsidRDefault="00B36DFB" w:rsidP="00D10C5F">
      <w:pPr>
        <w:pStyle w:val="Testonormale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A1781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COMMISSIONS OF TRUST</w:t>
      </w:r>
    </w:p>
    <w:p w14:paraId="2BC7A611" w14:textId="04BC56C1" w:rsidR="00B36DFB" w:rsidRPr="00A17811" w:rsidRDefault="00F514F7" w:rsidP="00B36DFB">
      <w:pPr>
        <w:pStyle w:val="Testonormale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1781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Grant reviewer</w:t>
      </w:r>
      <w:r w:rsidR="00B36DFB" w:rsidRPr="00A1781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: MIUR, </w:t>
      </w:r>
      <w:r w:rsidR="00B36DFB" w:rsidRPr="00A17811">
        <w:rPr>
          <w:rFonts w:asciiTheme="minorHAnsi" w:hAnsiTheme="minorHAnsi"/>
          <w:color w:val="000000" w:themeColor="text1"/>
          <w:sz w:val="22"/>
          <w:szCs w:val="22"/>
        </w:rPr>
        <w:t xml:space="preserve">Icelandic Research Fund, </w:t>
      </w:r>
      <w:r w:rsidR="00B36DFB"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Land Nord Rhein </w:t>
      </w:r>
      <w:proofErr w:type="spellStart"/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Westphalen</w:t>
      </w:r>
      <w:proofErr w:type="spellEnd"/>
      <w:r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(Germany), </w:t>
      </w:r>
      <w:r w:rsidR="00B36DFB" w:rsidRPr="00A17811">
        <w:rPr>
          <w:rFonts w:asciiTheme="minorHAnsi" w:hAnsiTheme="minorHAnsi"/>
          <w:color w:val="000000" w:themeColor="text1"/>
          <w:sz w:val="22"/>
          <w:szCs w:val="22"/>
          <w:lang w:val="en-US"/>
        </w:rPr>
        <w:t>Research Foundation Flanders – FWO (Belgium)</w:t>
      </w:r>
      <w:r w:rsidR="00B36DFB" w:rsidRPr="00A17811">
        <w:rPr>
          <w:rFonts w:asciiTheme="minorHAnsi" w:hAnsiTheme="minorHAnsi"/>
          <w:color w:val="000000" w:themeColor="text1"/>
          <w:sz w:val="22"/>
          <w:szCs w:val="22"/>
        </w:rPr>
        <w:t xml:space="preserve"> Estonian Research Council</w:t>
      </w:r>
      <w:r w:rsidR="00936C59" w:rsidRPr="00A17811">
        <w:rPr>
          <w:rFonts w:asciiTheme="minorHAnsi" w:hAnsiTheme="minorHAnsi"/>
          <w:color w:val="000000" w:themeColor="text1"/>
          <w:sz w:val="22"/>
          <w:szCs w:val="22"/>
        </w:rPr>
        <w:t>, College of Expert Reviewers of the European Science Foundation</w:t>
      </w:r>
      <w:r w:rsidR="008A02C4" w:rsidRPr="00A17811">
        <w:rPr>
          <w:rFonts w:asciiTheme="minorHAnsi" w:hAnsiTheme="minorHAnsi"/>
          <w:color w:val="000000" w:themeColor="text1"/>
          <w:sz w:val="22"/>
          <w:szCs w:val="22"/>
        </w:rPr>
        <w:t>; Estonian Research Council</w:t>
      </w:r>
    </w:p>
    <w:p w14:paraId="4858DD24" w14:textId="14287C4E" w:rsidR="00777634" w:rsidRPr="00A17811" w:rsidRDefault="00777634" w:rsidP="00B36DFB">
      <w:pPr>
        <w:pStyle w:val="Testonormale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0358816" w14:textId="6516F339" w:rsidR="00777634" w:rsidRPr="00A17811" w:rsidRDefault="00777634" w:rsidP="00B36DFB">
      <w:pPr>
        <w:pStyle w:val="Testonormale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17811">
        <w:rPr>
          <w:rFonts w:asciiTheme="minorHAnsi" w:hAnsiTheme="minorHAnsi"/>
          <w:color w:val="000000" w:themeColor="text1"/>
          <w:sz w:val="22"/>
          <w:szCs w:val="22"/>
        </w:rPr>
        <w:t>ACTIVITY AS A REVIEWER for major publisher</w:t>
      </w:r>
      <w:r w:rsidR="000B6983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A17811">
        <w:rPr>
          <w:rFonts w:asciiTheme="minorHAnsi" w:hAnsiTheme="minorHAnsi"/>
          <w:color w:val="000000" w:themeColor="text1"/>
          <w:sz w:val="22"/>
          <w:szCs w:val="22"/>
        </w:rPr>
        <w:t xml:space="preserve"> in the field</w:t>
      </w:r>
    </w:p>
    <w:p w14:paraId="253A9705" w14:textId="77777777" w:rsidR="00BF5713" w:rsidRPr="00A17811" w:rsidRDefault="00BF5713" w:rsidP="00B36DFB">
      <w:pPr>
        <w:pStyle w:val="Testonormale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3C0612C" w14:textId="77777777" w:rsidR="00BF5713" w:rsidRPr="00A17811" w:rsidRDefault="00BF5713" w:rsidP="00B36DFB">
      <w:pPr>
        <w:pStyle w:val="Testonormale"/>
        <w:jc w:val="both"/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</w:pPr>
      <w:r w:rsidRPr="00A17811">
        <w:rPr>
          <w:rFonts w:asciiTheme="minorHAnsi" w:hAnsiTheme="minorHAnsi"/>
          <w:color w:val="000000" w:themeColor="text1"/>
          <w:sz w:val="22"/>
          <w:szCs w:val="22"/>
        </w:rPr>
        <w:t>RESEARCH</w:t>
      </w:r>
    </w:p>
    <w:p w14:paraId="165CC455" w14:textId="049941CE" w:rsidR="0035713E" w:rsidRPr="00A17811" w:rsidRDefault="0035713E" w:rsidP="00BF5713">
      <w:pPr>
        <w:spacing w:after="0" w:line="240" w:lineRule="auto"/>
        <w:jc w:val="both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 xml:space="preserve">Major research topics concern the study of </w:t>
      </w:r>
      <w:r w:rsidRPr="00A17811">
        <w:rPr>
          <w:color w:val="000000" w:themeColor="text1"/>
          <w:u w:val="single"/>
          <w:lang w:val="en-US"/>
        </w:rPr>
        <w:t xml:space="preserve">enzymes employed in </w:t>
      </w:r>
      <w:proofErr w:type="spellStart"/>
      <w:r w:rsidRPr="00A17811">
        <w:rPr>
          <w:color w:val="000000" w:themeColor="text1"/>
          <w:u w:val="single"/>
          <w:lang w:val="en-US"/>
        </w:rPr>
        <w:t>biocatalysis</w:t>
      </w:r>
      <w:proofErr w:type="spellEnd"/>
      <w:r w:rsidRPr="00A17811">
        <w:rPr>
          <w:color w:val="000000" w:themeColor="text1"/>
          <w:lang w:val="en-US"/>
        </w:rPr>
        <w:t>, model proteins and intrinsically disordered proteins (IDPs) by a combined approach of mutagenesis (both directed evolution and site directed mutagenesis) and biochemical and biophysical characterization.</w:t>
      </w:r>
      <w:r w:rsidR="00A17811">
        <w:rPr>
          <w:color w:val="000000" w:themeColor="text1"/>
          <w:lang w:val="en-US"/>
        </w:rPr>
        <w:t xml:space="preserve"> </w:t>
      </w:r>
      <w:r w:rsidR="00A17811" w:rsidRPr="00A17811">
        <w:rPr>
          <w:color w:val="000000" w:themeColor="text1"/>
          <w:u w:val="single"/>
          <w:lang w:val="en-US"/>
        </w:rPr>
        <w:t>Physiological and molecular adaptation of microorganisms to extreme environments</w:t>
      </w:r>
      <w:r w:rsidR="00A17811">
        <w:rPr>
          <w:color w:val="000000" w:themeColor="text1"/>
          <w:lang w:val="en-US"/>
        </w:rPr>
        <w:t xml:space="preserve"> is a very relevant issue. In this frame,</w:t>
      </w:r>
      <w:r w:rsidRPr="00A17811">
        <w:rPr>
          <w:color w:val="000000" w:themeColor="text1"/>
          <w:lang w:val="en-US"/>
        </w:rPr>
        <w:t xml:space="preserve"> </w:t>
      </w:r>
      <w:r w:rsidR="00A17811">
        <w:rPr>
          <w:color w:val="000000" w:themeColor="text1"/>
          <w:lang w:val="en-US"/>
        </w:rPr>
        <w:t>c</w:t>
      </w:r>
      <w:r w:rsidRPr="00A17811">
        <w:rPr>
          <w:color w:val="000000" w:themeColor="text1"/>
          <w:lang w:val="en-US"/>
        </w:rPr>
        <w:t xml:space="preserve">old adapted enzymes are studied both to understand the structural determinants of temperature adaptation and to develop </w:t>
      </w:r>
      <w:r w:rsidR="00F514F7" w:rsidRPr="00A17811">
        <w:rPr>
          <w:color w:val="000000" w:themeColor="text1"/>
          <w:lang w:val="en-US"/>
        </w:rPr>
        <w:t xml:space="preserve">low temperature transformation </w:t>
      </w:r>
      <w:r w:rsidR="00BF5713" w:rsidRPr="00A17811">
        <w:rPr>
          <w:color w:val="000000" w:themeColor="text1"/>
          <w:lang w:val="en-US"/>
        </w:rPr>
        <w:t>processes at the aim</w:t>
      </w:r>
      <w:r w:rsidR="00F514F7" w:rsidRPr="00A17811">
        <w:rPr>
          <w:color w:val="000000" w:themeColor="text1"/>
          <w:lang w:val="en-US"/>
        </w:rPr>
        <w:t>s</w:t>
      </w:r>
      <w:r w:rsidR="00BF5713" w:rsidRPr="00A17811">
        <w:rPr>
          <w:color w:val="000000" w:themeColor="text1"/>
          <w:lang w:val="en-US"/>
        </w:rPr>
        <w:t xml:space="preserve"> </w:t>
      </w:r>
      <w:r w:rsidR="00F514F7" w:rsidRPr="00A17811">
        <w:rPr>
          <w:color w:val="000000" w:themeColor="text1"/>
          <w:lang w:val="en-US"/>
        </w:rPr>
        <w:t>to</w:t>
      </w:r>
      <w:r w:rsidR="00BF5713" w:rsidRPr="00A17811">
        <w:rPr>
          <w:color w:val="000000" w:themeColor="text1"/>
          <w:lang w:val="en-US"/>
        </w:rPr>
        <w:t xml:space="preserve"> save energy and </w:t>
      </w:r>
      <w:r w:rsidR="00F514F7" w:rsidRPr="00A17811">
        <w:rPr>
          <w:color w:val="000000" w:themeColor="text1"/>
          <w:lang w:val="en-US"/>
        </w:rPr>
        <w:t xml:space="preserve">to </w:t>
      </w:r>
      <w:r w:rsidR="00BF5713" w:rsidRPr="00A17811">
        <w:rPr>
          <w:color w:val="000000" w:themeColor="text1"/>
          <w:lang w:val="en-US"/>
        </w:rPr>
        <w:t>preserve labile compounds.</w:t>
      </w:r>
      <w:r w:rsidRPr="00A17811">
        <w:rPr>
          <w:color w:val="000000" w:themeColor="text1"/>
          <w:lang w:val="en-US"/>
        </w:rPr>
        <w:t xml:space="preserve"> Ice-binding proteins fr</w:t>
      </w:r>
      <w:r w:rsidR="00F514F7" w:rsidRPr="00A17811">
        <w:rPr>
          <w:color w:val="000000" w:themeColor="text1"/>
          <w:lang w:val="en-US"/>
        </w:rPr>
        <w:t xml:space="preserve">om Antarctic organisms are </w:t>
      </w:r>
      <w:r w:rsidRPr="00A17811">
        <w:rPr>
          <w:color w:val="000000" w:themeColor="text1"/>
          <w:lang w:val="en-US"/>
        </w:rPr>
        <w:t xml:space="preserve">studied with the goal of gaining insight into </w:t>
      </w:r>
      <w:r w:rsidRPr="00A17811">
        <w:rPr>
          <w:color w:val="000000" w:themeColor="text1"/>
          <w:lang w:val="en-US"/>
        </w:rPr>
        <w:lastRenderedPageBreak/>
        <w:t xml:space="preserve">the detail of protein-ice crystals interactions and to use this knowledge </w:t>
      </w:r>
      <w:r w:rsidR="00BF5713" w:rsidRPr="00A17811">
        <w:rPr>
          <w:color w:val="000000" w:themeColor="text1"/>
          <w:lang w:val="en-US"/>
        </w:rPr>
        <w:t xml:space="preserve">for cryopreservation purposes. </w:t>
      </w:r>
      <w:r w:rsidRPr="00A17811">
        <w:rPr>
          <w:color w:val="000000" w:themeColor="text1"/>
          <w:lang w:val="en-US"/>
        </w:rPr>
        <w:t xml:space="preserve">Protein aggregation </w:t>
      </w:r>
      <w:r w:rsidR="00BF5713" w:rsidRPr="00A17811">
        <w:rPr>
          <w:i/>
          <w:color w:val="000000" w:themeColor="text1"/>
          <w:lang w:val="en-US"/>
        </w:rPr>
        <w:t>in vitro</w:t>
      </w:r>
      <w:r w:rsidR="00BF5713" w:rsidRPr="00A17811">
        <w:rPr>
          <w:color w:val="000000" w:themeColor="text1"/>
          <w:lang w:val="en-US"/>
        </w:rPr>
        <w:t xml:space="preserve"> and </w:t>
      </w:r>
      <w:r w:rsidR="00BF5713" w:rsidRPr="00A17811">
        <w:rPr>
          <w:i/>
          <w:color w:val="000000" w:themeColor="text1"/>
          <w:lang w:val="en-US"/>
        </w:rPr>
        <w:t>in vivo</w:t>
      </w:r>
      <w:r w:rsidR="00BF5713" w:rsidRPr="00A17811">
        <w:rPr>
          <w:color w:val="000000" w:themeColor="text1"/>
          <w:lang w:val="en-US"/>
        </w:rPr>
        <w:t xml:space="preserve"> </w:t>
      </w:r>
      <w:r w:rsidRPr="00A17811">
        <w:rPr>
          <w:color w:val="000000" w:themeColor="text1"/>
          <w:lang w:val="en-US"/>
        </w:rPr>
        <w:t xml:space="preserve">is studied </w:t>
      </w:r>
      <w:r w:rsidR="00BF5713" w:rsidRPr="00A17811">
        <w:rPr>
          <w:color w:val="000000" w:themeColor="text1"/>
          <w:lang w:val="en-US"/>
        </w:rPr>
        <w:t xml:space="preserve">with </w:t>
      </w:r>
      <w:r w:rsidR="00F514F7" w:rsidRPr="00A17811">
        <w:rPr>
          <w:color w:val="000000" w:themeColor="text1"/>
          <w:lang w:val="en-US"/>
        </w:rPr>
        <w:t xml:space="preserve">a </w:t>
      </w:r>
      <w:r w:rsidR="00BF5713" w:rsidRPr="00A17811">
        <w:rPr>
          <w:color w:val="000000" w:themeColor="text1"/>
          <w:lang w:val="en-US"/>
        </w:rPr>
        <w:t xml:space="preserve">special focus on the formation of </w:t>
      </w:r>
      <w:r w:rsidRPr="00A17811">
        <w:rPr>
          <w:color w:val="000000" w:themeColor="text1"/>
          <w:lang w:val="en-US"/>
        </w:rPr>
        <w:t>inclusion bodies formed upon overproduction of recombinant proteins</w:t>
      </w:r>
      <w:r w:rsidR="00F514F7" w:rsidRPr="00A17811">
        <w:rPr>
          <w:color w:val="000000" w:themeColor="text1"/>
          <w:lang w:val="en-US"/>
        </w:rPr>
        <w:t xml:space="preserve"> in bacterial hosts</w:t>
      </w:r>
      <w:r w:rsidRPr="00A17811">
        <w:rPr>
          <w:color w:val="000000" w:themeColor="text1"/>
          <w:lang w:val="en-US"/>
        </w:rPr>
        <w:t>. Moreover, novel bioc</w:t>
      </w:r>
      <w:r w:rsidR="00BF5713" w:rsidRPr="00A17811">
        <w:rPr>
          <w:color w:val="000000" w:themeColor="text1"/>
          <w:lang w:val="en-US"/>
        </w:rPr>
        <w:t>atalysts are isolated from non-</w:t>
      </w:r>
      <w:r w:rsidRPr="00A17811">
        <w:rPr>
          <w:color w:val="000000" w:themeColor="text1"/>
          <w:lang w:val="en-US"/>
        </w:rPr>
        <w:t>commercial sources or produced by protein engineering.</w:t>
      </w:r>
    </w:p>
    <w:p w14:paraId="7FE4A134" w14:textId="77777777" w:rsidR="007629AF" w:rsidRPr="00A17811" w:rsidRDefault="007629AF" w:rsidP="00BF5713">
      <w:pPr>
        <w:spacing w:after="0" w:line="240" w:lineRule="auto"/>
        <w:jc w:val="both"/>
        <w:rPr>
          <w:color w:val="000000" w:themeColor="text1"/>
          <w:lang w:val="en-US"/>
        </w:rPr>
      </w:pPr>
    </w:p>
    <w:p w14:paraId="01094E2B" w14:textId="77777777" w:rsidR="007629AF" w:rsidRPr="00A17811" w:rsidRDefault="00EF1F0C" w:rsidP="00BF5713">
      <w:pPr>
        <w:spacing w:after="0" w:line="240" w:lineRule="auto"/>
        <w:jc w:val="both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>PUBLICATIONS AND METRICS</w:t>
      </w:r>
    </w:p>
    <w:p w14:paraId="5D0867EA" w14:textId="728D91C9" w:rsidR="007629AF" w:rsidRPr="00A17811" w:rsidRDefault="007629AF" w:rsidP="007629AF">
      <w:pPr>
        <w:spacing w:after="0" w:line="240" w:lineRule="auto"/>
        <w:jc w:val="both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>Marina Lotti is the Author of 9</w:t>
      </w:r>
      <w:r w:rsidR="009D5929" w:rsidRPr="00A17811">
        <w:rPr>
          <w:color w:val="000000" w:themeColor="text1"/>
          <w:lang w:val="en-US"/>
        </w:rPr>
        <w:t>4</w:t>
      </w:r>
      <w:r w:rsidRPr="00A17811">
        <w:rPr>
          <w:color w:val="000000" w:themeColor="text1"/>
          <w:lang w:val="en-US"/>
        </w:rPr>
        <w:t xml:space="preserve"> </w:t>
      </w:r>
      <w:r w:rsidR="00F514F7" w:rsidRPr="00A17811">
        <w:rPr>
          <w:color w:val="000000" w:themeColor="text1"/>
          <w:lang w:val="en-US"/>
        </w:rPr>
        <w:t>peer-reviewed papers published i</w:t>
      </w:r>
      <w:r w:rsidRPr="00A17811">
        <w:rPr>
          <w:color w:val="000000" w:themeColor="text1"/>
          <w:lang w:val="en-US"/>
        </w:rPr>
        <w:t>n international journals and 8 book chapters. She was the co-editor of the Book “Protein Aggregation in Bacteria: Functional and Structural Properties of Inclusion Bodies in Bacterial Cells” (WILEY SERIES IN PROTEIN AND PEPTIDE SCIENCE, 2014)</w:t>
      </w:r>
      <w:r w:rsidR="00CB5C9D" w:rsidRPr="00A17811">
        <w:rPr>
          <w:color w:val="000000" w:themeColor="text1"/>
          <w:lang w:val="en-US"/>
        </w:rPr>
        <w:t>. She was guest editor of special issues of Chemistry and Physics of Lipids</w:t>
      </w:r>
      <w:r w:rsidR="00F514F7" w:rsidRPr="00A17811">
        <w:rPr>
          <w:color w:val="000000" w:themeColor="text1"/>
          <w:lang w:val="en-US"/>
        </w:rPr>
        <w:t xml:space="preserve"> (1998)</w:t>
      </w:r>
      <w:r w:rsidR="00CB5C9D" w:rsidRPr="00A17811">
        <w:rPr>
          <w:color w:val="000000" w:themeColor="text1"/>
          <w:lang w:val="en-US"/>
        </w:rPr>
        <w:t>, Journal of Biote</w:t>
      </w:r>
      <w:r w:rsidR="00F514F7" w:rsidRPr="00A17811">
        <w:rPr>
          <w:color w:val="000000" w:themeColor="text1"/>
          <w:lang w:val="en-US"/>
        </w:rPr>
        <w:t>chnology (2004), Biotechnology Journal (2015) and Marine Drugs (2020).</w:t>
      </w:r>
    </w:p>
    <w:p w14:paraId="268760DD" w14:textId="77777777" w:rsidR="00C86BDC" w:rsidRPr="00A17811" w:rsidRDefault="00C86BDC" w:rsidP="007629AF">
      <w:pPr>
        <w:spacing w:after="0" w:line="240" w:lineRule="auto"/>
        <w:jc w:val="both"/>
        <w:rPr>
          <w:color w:val="000000" w:themeColor="text1"/>
          <w:lang w:val="en-US"/>
        </w:rPr>
      </w:pPr>
    </w:p>
    <w:p w14:paraId="329BCFF5" w14:textId="003674EB" w:rsidR="00C86BDC" w:rsidRPr="00A17811" w:rsidRDefault="008A02C4" w:rsidP="007629AF">
      <w:pPr>
        <w:spacing w:after="0" w:line="240" w:lineRule="auto"/>
        <w:jc w:val="both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>Metrics (</w:t>
      </w:r>
      <w:r w:rsidR="009D5929" w:rsidRPr="00A17811">
        <w:rPr>
          <w:color w:val="000000" w:themeColor="text1"/>
          <w:lang w:val="en-US"/>
        </w:rPr>
        <w:t>April 2022</w:t>
      </w:r>
      <w:r w:rsidR="00C86BDC" w:rsidRPr="00A17811">
        <w:rPr>
          <w:color w:val="000000" w:themeColor="text1"/>
          <w:lang w:val="en-US"/>
        </w:rPr>
        <w:t>)</w:t>
      </w:r>
    </w:p>
    <w:p w14:paraId="1E85C365" w14:textId="0B1BF50A" w:rsidR="00C86BDC" w:rsidRPr="00A17811" w:rsidRDefault="00C86BDC" w:rsidP="007629AF">
      <w:pPr>
        <w:spacing w:after="0" w:line="240" w:lineRule="auto"/>
        <w:jc w:val="both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>Scopus: H-index</w:t>
      </w:r>
      <w:r w:rsidR="008A02C4" w:rsidRPr="00A17811">
        <w:rPr>
          <w:color w:val="000000" w:themeColor="text1"/>
          <w:lang w:val="en-US"/>
        </w:rPr>
        <w:t xml:space="preserve"> </w:t>
      </w:r>
      <w:r w:rsidR="009D5929" w:rsidRPr="00A17811">
        <w:rPr>
          <w:color w:val="000000" w:themeColor="text1"/>
          <w:lang w:val="en-US"/>
        </w:rPr>
        <w:t>30</w:t>
      </w:r>
      <w:r w:rsidR="008A02C4" w:rsidRPr="00A17811">
        <w:rPr>
          <w:color w:val="000000" w:themeColor="text1"/>
          <w:lang w:val="en-US"/>
        </w:rPr>
        <w:t>, Google Scholar: H-index 3</w:t>
      </w:r>
      <w:r w:rsidR="009D5929" w:rsidRPr="00A17811">
        <w:rPr>
          <w:color w:val="000000" w:themeColor="text1"/>
          <w:lang w:val="en-US"/>
        </w:rPr>
        <w:t>4</w:t>
      </w:r>
    </w:p>
    <w:p w14:paraId="0CA5C7EC" w14:textId="77777777" w:rsidR="007629AF" w:rsidRPr="00A17811" w:rsidRDefault="007629AF" w:rsidP="00BF5713">
      <w:pPr>
        <w:spacing w:after="0" w:line="240" w:lineRule="auto"/>
        <w:jc w:val="both"/>
        <w:rPr>
          <w:color w:val="000000" w:themeColor="text1"/>
          <w:lang w:val="en-US"/>
        </w:rPr>
      </w:pPr>
    </w:p>
    <w:p w14:paraId="4EF34E1F" w14:textId="77777777" w:rsidR="00BF5713" w:rsidRPr="00A17811" w:rsidRDefault="00BF5713" w:rsidP="006A6F87">
      <w:pPr>
        <w:spacing w:after="0" w:line="240" w:lineRule="auto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>TEACHING</w:t>
      </w:r>
    </w:p>
    <w:p w14:paraId="6708ED9A" w14:textId="77777777" w:rsidR="00C86BDC" w:rsidRPr="00A17811" w:rsidRDefault="00C86BDC" w:rsidP="006A6F87">
      <w:pPr>
        <w:spacing w:after="0" w:line="240" w:lineRule="auto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>Bio</w:t>
      </w:r>
      <w:r w:rsidR="002A1D3B" w:rsidRPr="00A17811">
        <w:rPr>
          <w:color w:val="000000" w:themeColor="text1"/>
          <w:lang w:val="en-US"/>
        </w:rPr>
        <w:t>chemistry II year Biotechnology;</w:t>
      </w:r>
      <w:r w:rsidRPr="00A17811">
        <w:rPr>
          <w:color w:val="000000" w:themeColor="text1"/>
          <w:lang w:val="en-US"/>
        </w:rPr>
        <w:t xml:space="preserve"> Industrial Biochemistry, I year of the Master</w:t>
      </w:r>
      <w:r w:rsidR="002A1D3B" w:rsidRPr="00A17811">
        <w:rPr>
          <w:color w:val="000000" w:themeColor="text1"/>
          <w:lang w:val="en-US"/>
        </w:rPr>
        <w:t xml:space="preserve"> Course</w:t>
      </w:r>
      <w:r w:rsidRPr="00A17811">
        <w:rPr>
          <w:color w:val="000000" w:themeColor="text1"/>
          <w:lang w:val="en-US"/>
        </w:rPr>
        <w:t xml:space="preserve"> in Industrial Biotechnology</w:t>
      </w:r>
    </w:p>
    <w:p w14:paraId="5C900DD4" w14:textId="77777777" w:rsidR="00EF1F0C" w:rsidRPr="00A17811" w:rsidRDefault="00EF1F0C" w:rsidP="006A6F87">
      <w:pPr>
        <w:spacing w:after="0" w:line="240" w:lineRule="auto"/>
        <w:rPr>
          <w:color w:val="000000" w:themeColor="text1"/>
          <w:lang w:val="en-US"/>
        </w:rPr>
      </w:pPr>
    </w:p>
    <w:p w14:paraId="1D6F528A" w14:textId="77777777" w:rsidR="00EF1F0C" w:rsidRPr="00A17811" w:rsidRDefault="00EF1F0C" w:rsidP="006A6F87">
      <w:pPr>
        <w:spacing w:after="0" w:line="240" w:lineRule="auto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>MASTER AND POST-GRADUATE EDUCATION</w:t>
      </w:r>
    </w:p>
    <w:p w14:paraId="52BE2769" w14:textId="77777777" w:rsidR="00EF1F0C" w:rsidRPr="00A17811" w:rsidRDefault="00DD6E7E" w:rsidP="006A6F87">
      <w:pPr>
        <w:spacing w:after="0" w:line="240" w:lineRule="auto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>2017-2018</w:t>
      </w:r>
      <w:r w:rsidR="00EF1F0C" w:rsidRPr="00A17811">
        <w:rPr>
          <w:color w:val="000000" w:themeColor="text1"/>
          <w:lang w:val="en-US"/>
        </w:rPr>
        <w:t xml:space="preserve">: </w:t>
      </w:r>
      <w:r w:rsidRPr="00A17811">
        <w:rPr>
          <w:color w:val="000000" w:themeColor="text1"/>
          <w:lang w:val="en-US"/>
        </w:rPr>
        <w:t xml:space="preserve">Coordinator for </w:t>
      </w:r>
      <w:r w:rsidR="00EF1F0C" w:rsidRPr="00A17811">
        <w:rPr>
          <w:color w:val="000000" w:themeColor="text1"/>
          <w:lang w:val="en-US"/>
        </w:rPr>
        <w:t xml:space="preserve">UNIMIB of </w:t>
      </w:r>
      <w:r w:rsidRPr="00A17811">
        <w:rPr>
          <w:color w:val="000000" w:themeColor="text1"/>
          <w:lang w:val="en-US"/>
        </w:rPr>
        <w:t xml:space="preserve">the </w:t>
      </w:r>
      <w:r w:rsidR="00EF1F0C" w:rsidRPr="00A17811">
        <w:rPr>
          <w:color w:val="000000" w:themeColor="text1"/>
          <w:lang w:val="en-US"/>
        </w:rPr>
        <w:t xml:space="preserve">Master </w:t>
      </w:r>
      <w:proofErr w:type="spellStart"/>
      <w:r w:rsidR="00EF1F0C" w:rsidRPr="00A17811">
        <w:rPr>
          <w:color w:val="000000" w:themeColor="text1"/>
          <w:lang w:val="en-US"/>
        </w:rPr>
        <w:t>Biocirce</w:t>
      </w:r>
      <w:proofErr w:type="spellEnd"/>
      <w:r w:rsidR="00EF1F0C" w:rsidRPr="00A17811">
        <w:rPr>
          <w:color w:val="000000" w:themeColor="text1"/>
          <w:lang w:val="en-US"/>
        </w:rPr>
        <w:t xml:space="preserve"> (Bioeconomy in The Circular Economy)</w:t>
      </w:r>
    </w:p>
    <w:p w14:paraId="63FAD896" w14:textId="77777777" w:rsidR="00BF5713" w:rsidRPr="00A17811" w:rsidRDefault="00DD6E7E" w:rsidP="00EF1F0C">
      <w:pPr>
        <w:spacing w:after="0" w:line="240" w:lineRule="auto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>2014</w:t>
      </w:r>
      <w:r w:rsidR="00EF1F0C" w:rsidRPr="00A17811">
        <w:rPr>
          <w:color w:val="000000" w:themeColor="text1"/>
          <w:lang w:val="en-US"/>
        </w:rPr>
        <w:t xml:space="preserve">- Present: Co-chair of </w:t>
      </w:r>
      <w:r w:rsidR="0035713E" w:rsidRPr="00A17811">
        <w:rPr>
          <w:color w:val="000000" w:themeColor="text1"/>
          <w:lang w:val="en-US"/>
        </w:rPr>
        <w:t>the International School on Industrial Biotechnology (ESSIB</w:t>
      </w:r>
      <w:r w:rsidRPr="00A17811">
        <w:rPr>
          <w:color w:val="000000" w:themeColor="text1"/>
          <w:lang w:val="en-US"/>
        </w:rPr>
        <w:t xml:space="preserve"> http://www.essib.eu/</w:t>
      </w:r>
      <w:r w:rsidR="0035713E" w:rsidRPr="00A17811">
        <w:rPr>
          <w:color w:val="000000" w:themeColor="text1"/>
          <w:lang w:val="en-US"/>
        </w:rPr>
        <w:t>).</w:t>
      </w:r>
      <w:r w:rsidR="00BF5713" w:rsidRPr="00A17811">
        <w:rPr>
          <w:color w:val="000000" w:themeColor="text1"/>
          <w:lang w:val="en-US"/>
        </w:rPr>
        <w:t xml:space="preserve"> </w:t>
      </w:r>
    </w:p>
    <w:p w14:paraId="2953CC7C" w14:textId="77777777" w:rsidR="00EF1F0C" w:rsidRPr="00A17811" w:rsidRDefault="00DD6E7E" w:rsidP="00EF1F0C">
      <w:pPr>
        <w:spacing w:after="0" w:line="240" w:lineRule="auto"/>
        <w:rPr>
          <w:color w:val="000000" w:themeColor="text1"/>
          <w:lang w:val="en-US"/>
        </w:rPr>
      </w:pPr>
      <w:r w:rsidRPr="00A17811">
        <w:rPr>
          <w:color w:val="000000" w:themeColor="text1"/>
          <w:lang w:val="en-US"/>
        </w:rPr>
        <w:t>2017-2018</w:t>
      </w:r>
      <w:r w:rsidR="00EF1F0C" w:rsidRPr="00A17811">
        <w:rPr>
          <w:color w:val="000000" w:themeColor="text1"/>
          <w:lang w:val="en-US"/>
        </w:rPr>
        <w:t>: Co-</w:t>
      </w:r>
      <w:proofErr w:type="spellStart"/>
      <w:r w:rsidR="00EF1F0C" w:rsidRPr="00A17811">
        <w:rPr>
          <w:color w:val="000000" w:themeColor="text1"/>
          <w:lang w:val="en-US"/>
        </w:rPr>
        <w:t>organizator</w:t>
      </w:r>
      <w:proofErr w:type="spellEnd"/>
      <w:r w:rsidR="00EF1F0C" w:rsidRPr="00A17811">
        <w:rPr>
          <w:color w:val="000000" w:themeColor="text1"/>
          <w:lang w:val="en-US"/>
        </w:rPr>
        <w:t xml:space="preserve"> of the Summer School</w:t>
      </w:r>
      <w:r w:rsidR="00CB5C9D" w:rsidRPr="00A17811">
        <w:rPr>
          <w:color w:val="000000" w:themeColor="text1"/>
          <w:lang w:val="en-US"/>
        </w:rPr>
        <w:t xml:space="preserve"> “Towards a bio-based economy: Science, Innovation, Economics, Education”</w:t>
      </w:r>
    </w:p>
    <w:p w14:paraId="0ED86A4C" w14:textId="77777777" w:rsidR="00CB5C9D" w:rsidRPr="00A17811" w:rsidRDefault="00CB5C9D" w:rsidP="00EF1F0C">
      <w:pPr>
        <w:spacing w:after="0" w:line="240" w:lineRule="auto"/>
        <w:rPr>
          <w:color w:val="000000" w:themeColor="text1"/>
          <w:lang w:val="en-US"/>
        </w:rPr>
      </w:pPr>
    </w:p>
    <w:p w14:paraId="777D8539" w14:textId="3079CC34" w:rsidR="00777634" w:rsidRPr="000B6983" w:rsidRDefault="00777634">
      <w:pPr>
        <w:rPr>
          <w:color w:val="000000" w:themeColor="text1"/>
          <w:lang w:val="en-US"/>
        </w:rPr>
      </w:pPr>
    </w:p>
    <w:sectPr w:rsidR="00777634" w:rsidRPr="000B6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55AD"/>
    <w:multiLevelType w:val="hybridMultilevel"/>
    <w:tmpl w:val="12CE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66CC4"/>
    <w:multiLevelType w:val="hybridMultilevel"/>
    <w:tmpl w:val="AF2A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057D"/>
    <w:multiLevelType w:val="hybridMultilevel"/>
    <w:tmpl w:val="54604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C65DD"/>
    <w:multiLevelType w:val="hybridMultilevel"/>
    <w:tmpl w:val="127EEC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63BF5"/>
    <w:multiLevelType w:val="hybridMultilevel"/>
    <w:tmpl w:val="CD50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4990">
    <w:abstractNumId w:val="2"/>
  </w:num>
  <w:num w:numId="2" w16cid:durableId="510491309">
    <w:abstractNumId w:val="3"/>
  </w:num>
  <w:num w:numId="3" w16cid:durableId="2090498303">
    <w:abstractNumId w:val="1"/>
  </w:num>
  <w:num w:numId="4" w16cid:durableId="1686246722">
    <w:abstractNumId w:val="0"/>
  </w:num>
  <w:num w:numId="5" w16cid:durableId="1421679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3E"/>
    <w:rsid w:val="000B6983"/>
    <w:rsid w:val="000C4E94"/>
    <w:rsid w:val="00104487"/>
    <w:rsid w:val="00105132"/>
    <w:rsid w:val="001A44AC"/>
    <w:rsid w:val="00200DA5"/>
    <w:rsid w:val="00227DE9"/>
    <w:rsid w:val="002A18AA"/>
    <w:rsid w:val="002A1D3B"/>
    <w:rsid w:val="002C1473"/>
    <w:rsid w:val="0035713E"/>
    <w:rsid w:val="003D0255"/>
    <w:rsid w:val="00464EB6"/>
    <w:rsid w:val="00475A17"/>
    <w:rsid w:val="0060661E"/>
    <w:rsid w:val="00657431"/>
    <w:rsid w:val="006A6F87"/>
    <w:rsid w:val="006F4075"/>
    <w:rsid w:val="007629AF"/>
    <w:rsid w:val="00777634"/>
    <w:rsid w:val="008A02C4"/>
    <w:rsid w:val="0093628B"/>
    <w:rsid w:val="00936C59"/>
    <w:rsid w:val="00957BED"/>
    <w:rsid w:val="009D5929"/>
    <w:rsid w:val="00A17811"/>
    <w:rsid w:val="00A53AF5"/>
    <w:rsid w:val="00B36DFB"/>
    <w:rsid w:val="00B45D4F"/>
    <w:rsid w:val="00BF5713"/>
    <w:rsid w:val="00C86BDC"/>
    <w:rsid w:val="00CB5C9D"/>
    <w:rsid w:val="00D10C5F"/>
    <w:rsid w:val="00D6115A"/>
    <w:rsid w:val="00DB1BC0"/>
    <w:rsid w:val="00DB7167"/>
    <w:rsid w:val="00DD5306"/>
    <w:rsid w:val="00DD6E7E"/>
    <w:rsid w:val="00E01485"/>
    <w:rsid w:val="00E12705"/>
    <w:rsid w:val="00E1345E"/>
    <w:rsid w:val="00EB1D61"/>
    <w:rsid w:val="00EF1F0C"/>
    <w:rsid w:val="00F1028C"/>
    <w:rsid w:val="00F5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74CD"/>
  <w15:chartTrackingRefBased/>
  <w15:docId w15:val="{AE6756B6-4E6C-45B6-8A94-62AB681D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6115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6115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1D61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rsid w:val="00EB1D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B1D61"/>
    <w:rPr>
      <w:rFonts w:ascii="Courier New" w:eastAsia="Times New Roman" w:hAnsi="Courier New" w:cs="Times New Roman"/>
      <w:sz w:val="20"/>
      <w:szCs w:val="20"/>
      <w:lang w:val="en-GB" w:eastAsia="en-US"/>
    </w:rPr>
  </w:style>
  <w:style w:type="character" w:customStyle="1" w:styleId="Titolo1Carattere">
    <w:name w:val="Titolo 1 Carattere"/>
    <w:basedOn w:val="Carpredefinitoparagrafo"/>
    <w:link w:val="Titolo1"/>
    <w:rsid w:val="00D6115A"/>
    <w:rPr>
      <w:rFonts w:ascii="Times New Roman" w:eastAsia="Arial Unicode MS" w:hAnsi="Times New Roman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6115A"/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611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it-IT"/>
    </w:rPr>
  </w:style>
  <w:style w:type="paragraph" w:customStyle="1" w:styleId="details1">
    <w:name w:val="details1"/>
    <w:basedOn w:val="Normale"/>
    <w:rsid w:val="00D6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D6115A"/>
  </w:style>
  <w:style w:type="character" w:styleId="MacchinadascrivereHTML">
    <w:name w:val="HTML Typewriter"/>
    <w:rsid w:val="00D6115A"/>
    <w:rPr>
      <w:rFonts w:ascii="Courier New" w:eastAsia="Times New Roman" w:hAnsi="Courier New" w:cs="Courier New"/>
      <w:sz w:val="24"/>
      <w:szCs w:val="24"/>
    </w:rPr>
  </w:style>
  <w:style w:type="character" w:styleId="Enfasicorsivo">
    <w:name w:val="Emphasis"/>
    <w:uiPriority w:val="20"/>
    <w:qFormat/>
    <w:rsid w:val="00D6115A"/>
    <w:rPr>
      <w:i/>
      <w:iCs/>
    </w:rPr>
  </w:style>
  <w:style w:type="paragraph" w:customStyle="1" w:styleId="Paragrafoelenco1">
    <w:name w:val="Paragrafo elenco1"/>
    <w:basedOn w:val="Normale"/>
    <w:rsid w:val="00D611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e-DE" w:eastAsia="en-US"/>
    </w:rPr>
  </w:style>
  <w:style w:type="character" w:customStyle="1" w:styleId="ceitalic1">
    <w:name w:val="ce_italic1"/>
    <w:rsid w:val="00D6115A"/>
  </w:style>
  <w:style w:type="character" w:customStyle="1" w:styleId="tb">
    <w:name w:val="tb"/>
    <w:rsid w:val="00D6115A"/>
  </w:style>
  <w:style w:type="paragraph" w:customStyle="1" w:styleId="MDPI13authornames">
    <w:name w:val="MDPI_1.3_authornames"/>
    <w:next w:val="Normale"/>
    <w:qFormat/>
    <w:rsid w:val="00D6115A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character" w:customStyle="1" w:styleId="c-bibliographic-informationvalue">
    <w:name w:val="c-bibliographic-information__value"/>
    <w:rsid w:val="00D6115A"/>
  </w:style>
  <w:style w:type="character" w:customStyle="1" w:styleId="linktext">
    <w:name w:val="link__text"/>
    <w:basedOn w:val="Carpredefinitoparagrafo"/>
    <w:rsid w:val="00F1028C"/>
  </w:style>
  <w:style w:type="character" w:customStyle="1" w:styleId="text-meta">
    <w:name w:val="text-meta"/>
    <w:basedOn w:val="Carpredefinitoparagrafo"/>
    <w:rsid w:val="00F1028C"/>
  </w:style>
  <w:style w:type="paragraph" w:styleId="Paragrafoelenco">
    <w:name w:val="List Paragraph"/>
    <w:basedOn w:val="Normale"/>
    <w:uiPriority w:val="34"/>
    <w:qFormat/>
    <w:rsid w:val="00F1028C"/>
    <w:pPr>
      <w:ind w:left="720"/>
      <w:contextualSpacing/>
    </w:pPr>
  </w:style>
  <w:style w:type="paragraph" w:customStyle="1" w:styleId="Default">
    <w:name w:val="Default"/>
    <w:rsid w:val="00200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mib.it/marina-lot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Lotti</dc:creator>
  <cp:keywords/>
  <dc:description/>
  <cp:lastModifiedBy>marina.lotti@unimib.it</cp:lastModifiedBy>
  <cp:revision>3</cp:revision>
  <dcterms:created xsi:type="dcterms:W3CDTF">2022-05-28T09:38:00Z</dcterms:created>
  <dcterms:modified xsi:type="dcterms:W3CDTF">2022-05-28T09:40:00Z</dcterms:modified>
</cp:coreProperties>
</file>